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AE" w:rsidRPr="00C33AAE" w:rsidRDefault="00C33AAE" w:rsidP="00C33AAE">
      <w:pPr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</w:p>
    <w:p w:rsidR="00C33AAE" w:rsidRPr="00C33AAE" w:rsidRDefault="00C33AAE" w:rsidP="00C33AAE">
      <w:pPr>
        <w:rPr>
          <w:rFonts w:asciiTheme="majorHAnsi" w:hAnsiTheme="majorHAnsi"/>
          <w:b/>
          <w:sz w:val="32"/>
          <w:szCs w:val="22"/>
        </w:rPr>
      </w:pPr>
      <w:r w:rsidRPr="00C33AAE">
        <w:rPr>
          <w:rFonts w:asciiTheme="majorHAnsi" w:hAnsiTheme="majorHAnsi"/>
          <w:b/>
          <w:sz w:val="40"/>
          <w:szCs w:val="22"/>
        </w:rPr>
        <w:t>JOB ANNOUNCEMENT:</w:t>
      </w:r>
      <w:r w:rsidRPr="00C33AAE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C33AAE">
        <w:rPr>
          <w:rFonts w:asciiTheme="majorHAnsi" w:hAnsiTheme="majorHAnsi"/>
          <w:b/>
          <w:sz w:val="32"/>
          <w:szCs w:val="22"/>
        </w:rPr>
        <w:t xml:space="preserve">PROGRAM DIRECTOR </w:t>
      </w:r>
    </w:p>
    <w:p w:rsidR="00C33AAE" w:rsidRPr="00C33AAE" w:rsidRDefault="00C33AAE" w:rsidP="00C33AAE">
      <w:pPr>
        <w:rPr>
          <w:rFonts w:asciiTheme="majorHAnsi" w:hAnsiTheme="majorHAnsi"/>
          <w:b/>
          <w:sz w:val="22"/>
          <w:szCs w:val="22"/>
        </w:rPr>
      </w:pPr>
    </w:p>
    <w:p w:rsidR="00C33AAE" w:rsidRPr="00C33AAE" w:rsidRDefault="00C33AAE" w:rsidP="00C33AAE">
      <w:pPr>
        <w:rPr>
          <w:rFonts w:asciiTheme="majorHAnsi" w:hAnsiTheme="majorHAnsi"/>
          <w:b/>
          <w:caps/>
          <w:szCs w:val="22"/>
        </w:rPr>
      </w:pPr>
      <w:r w:rsidRPr="00C33AAE">
        <w:rPr>
          <w:rFonts w:asciiTheme="majorHAnsi" w:hAnsiTheme="majorHAnsi"/>
          <w:b/>
          <w:caps/>
          <w:szCs w:val="22"/>
        </w:rPr>
        <w:t>Background</w:t>
      </w:r>
    </w:p>
    <w:p w:rsidR="00C33AAE" w:rsidRPr="00C33AAE" w:rsidRDefault="00C33AAE" w:rsidP="00C33AAE">
      <w:pPr>
        <w:rPr>
          <w:rFonts w:asciiTheme="majorHAnsi" w:hAnsiTheme="majorHAnsi"/>
          <w:szCs w:val="22"/>
        </w:rPr>
      </w:pPr>
      <w:r w:rsidRPr="00C33AAE">
        <w:rPr>
          <w:rFonts w:asciiTheme="majorHAnsi" w:hAnsiTheme="majorHAnsi"/>
          <w:szCs w:val="22"/>
        </w:rPr>
        <w:t xml:space="preserve">The Health and Environmental Funders Network (HEFN) is a network of grantmakers investing to promote healthy people, communities, and environments.  HEFN and its members aim to maximize the impact of philanthropy on environmental health and environmental justice issues.  </w:t>
      </w:r>
    </w:p>
    <w:p w:rsidR="00C33AAE" w:rsidRPr="00C33AAE" w:rsidRDefault="00C33AAE" w:rsidP="00C33AAE">
      <w:pPr>
        <w:rPr>
          <w:rFonts w:asciiTheme="majorHAnsi" w:hAnsiTheme="majorHAnsi"/>
          <w:szCs w:val="22"/>
        </w:rPr>
      </w:pPr>
      <w:r w:rsidRPr="00C33AAE">
        <w:rPr>
          <w:rFonts w:asciiTheme="majorHAnsi" w:hAnsiTheme="majorHAnsi"/>
          <w:szCs w:val="22"/>
        </w:rPr>
        <w:t>HEFN does outreach to expand investment in environmental health and justice, provides funders with learning opportunities, and supports its members to connect and collaborate.</w:t>
      </w:r>
    </w:p>
    <w:p w:rsidR="00C33AAE" w:rsidRDefault="00C33AAE" w:rsidP="00C33AAE">
      <w:pPr>
        <w:rPr>
          <w:rFonts w:asciiTheme="majorHAnsi" w:hAnsiTheme="majorHAnsi"/>
          <w:b/>
          <w:szCs w:val="22"/>
        </w:rPr>
      </w:pPr>
    </w:p>
    <w:p w:rsidR="00C33AAE" w:rsidRPr="00C33AAE" w:rsidRDefault="00C33AAE" w:rsidP="00C33AAE">
      <w:pPr>
        <w:rPr>
          <w:rFonts w:asciiTheme="majorHAnsi" w:hAnsiTheme="majorHAnsi"/>
          <w:b/>
          <w:caps/>
          <w:szCs w:val="22"/>
        </w:rPr>
      </w:pPr>
      <w:r w:rsidRPr="00C33AAE">
        <w:rPr>
          <w:rFonts w:asciiTheme="majorHAnsi" w:hAnsiTheme="majorHAnsi"/>
          <w:b/>
          <w:caps/>
          <w:szCs w:val="22"/>
        </w:rPr>
        <w:t>Position Summary</w:t>
      </w:r>
      <w:r w:rsidRPr="00C33AAE">
        <w:rPr>
          <w:rFonts w:asciiTheme="majorHAnsi" w:hAnsiTheme="majorHAnsi"/>
          <w:b/>
          <w:caps/>
          <w:szCs w:val="22"/>
        </w:rPr>
        <w:tab/>
      </w:r>
    </w:p>
    <w:p w:rsidR="00C33AAE" w:rsidRPr="00C33AAE" w:rsidRDefault="00C33AAE" w:rsidP="00C33AAE">
      <w:pPr>
        <w:rPr>
          <w:rFonts w:asciiTheme="majorHAnsi" w:hAnsiTheme="majorHAnsi"/>
          <w:szCs w:val="22"/>
        </w:rPr>
      </w:pPr>
      <w:r w:rsidRPr="00C33AAE">
        <w:rPr>
          <w:rFonts w:asciiTheme="majorHAnsi" w:hAnsiTheme="majorHAnsi"/>
          <w:szCs w:val="22"/>
        </w:rPr>
        <w:t>The Health and Environmental Funders Network (HEFN) is looking for an experienced program professional with a passion for environmental health and environmental justice issues. This position will support HEFN’s learning community, including by developing program content for quarterly webinars, an annual meeting, working groups, and co-sponsored events. The position will also support HEFN outreach and communications with members and in philanthropy.</w:t>
      </w:r>
    </w:p>
    <w:p w:rsidR="00C33AAE" w:rsidRDefault="00C33AAE" w:rsidP="00C33AAE">
      <w:pPr>
        <w:rPr>
          <w:rFonts w:asciiTheme="majorHAnsi" w:hAnsiTheme="majorHAnsi"/>
          <w:b/>
          <w:szCs w:val="22"/>
        </w:rPr>
      </w:pPr>
    </w:p>
    <w:p w:rsidR="00C33AAE" w:rsidRPr="00C33AAE" w:rsidRDefault="00C33AAE" w:rsidP="00C33AAE">
      <w:pPr>
        <w:rPr>
          <w:rFonts w:asciiTheme="majorHAnsi" w:hAnsiTheme="majorHAnsi"/>
          <w:b/>
          <w:caps/>
          <w:szCs w:val="22"/>
        </w:rPr>
      </w:pPr>
      <w:r w:rsidRPr="00C33AAE">
        <w:rPr>
          <w:rFonts w:asciiTheme="majorHAnsi" w:hAnsiTheme="majorHAnsi"/>
          <w:b/>
          <w:caps/>
          <w:szCs w:val="22"/>
        </w:rPr>
        <w:t>Responsibilities</w:t>
      </w:r>
    </w:p>
    <w:p w:rsidR="00C33AAE" w:rsidRPr="00C33AAE" w:rsidRDefault="00C33AAE" w:rsidP="00C33AAE">
      <w:pPr>
        <w:numPr>
          <w:ilvl w:val="0"/>
          <w:numId w:val="2"/>
        </w:numPr>
        <w:rPr>
          <w:rFonts w:asciiTheme="majorHAnsi" w:hAnsiTheme="majorHAnsi"/>
          <w:szCs w:val="22"/>
        </w:rPr>
      </w:pPr>
      <w:r w:rsidRPr="00C33AAE">
        <w:rPr>
          <w:rFonts w:asciiTheme="majorHAnsi" w:hAnsiTheme="majorHAnsi"/>
          <w:szCs w:val="22"/>
        </w:rPr>
        <w:t>Lead planning, design, execution, and evaluation of programs including webinars, briefings, and other co-sponsored events.</w:t>
      </w:r>
    </w:p>
    <w:p w:rsidR="00C33AAE" w:rsidRPr="00C33AAE" w:rsidRDefault="00C33AAE" w:rsidP="00C33AAE">
      <w:pPr>
        <w:numPr>
          <w:ilvl w:val="0"/>
          <w:numId w:val="2"/>
        </w:numPr>
        <w:rPr>
          <w:rFonts w:asciiTheme="majorHAnsi" w:hAnsiTheme="majorHAnsi"/>
          <w:szCs w:val="22"/>
        </w:rPr>
      </w:pPr>
      <w:r w:rsidRPr="00C33AAE">
        <w:rPr>
          <w:rFonts w:asciiTheme="majorHAnsi" w:hAnsiTheme="majorHAnsi"/>
          <w:szCs w:val="22"/>
        </w:rPr>
        <w:t>Lead planning of HEFN’s annual meeting, including planning committee management, content management, and meeting communications and logistics in coordination with HEFN staff.</w:t>
      </w:r>
    </w:p>
    <w:p w:rsidR="00C33AAE" w:rsidRPr="00C33AAE" w:rsidRDefault="00C33AAE" w:rsidP="00C33AAE">
      <w:pPr>
        <w:numPr>
          <w:ilvl w:val="0"/>
          <w:numId w:val="2"/>
        </w:numPr>
        <w:rPr>
          <w:rFonts w:asciiTheme="majorHAnsi" w:hAnsiTheme="majorHAnsi"/>
          <w:szCs w:val="22"/>
        </w:rPr>
      </w:pPr>
      <w:r w:rsidRPr="00C33AAE">
        <w:rPr>
          <w:rFonts w:asciiTheme="majorHAnsi" w:hAnsiTheme="majorHAnsi"/>
          <w:szCs w:val="22"/>
        </w:rPr>
        <w:t>Cultivate and maintain excellent relationships with affinity group colleagues, regional associations, and other philanthropic groups.</w:t>
      </w:r>
    </w:p>
    <w:p w:rsidR="00C33AAE" w:rsidRPr="00C33AAE" w:rsidRDefault="00C33AAE" w:rsidP="00C33AAE">
      <w:pPr>
        <w:numPr>
          <w:ilvl w:val="0"/>
          <w:numId w:val="2"/>
        </w:numPr>
        <w:rPr>
          <w:rFonts w:asciiTheme="majorHAnsi" w:hAnsiTheme="majorHAnsi"/>
          <w:szCs w:val="22"/>
        </w:rPr>
      </w:pPr>
      <w:r w:rsidRPr="00C33AAE">
        <w:rPr>
          <w:rFonts w:asciiTheme="majorHAnsi" w:hAnsiTheme="majorHAnsi"/>
          <w:szCs w:val="22"/>
        </w:rPr>
        <w:t>Serve as a resource to the broader philanthropic community and facilitate collaborative programming and initiatives.</w:t>
      </w:r>
    </w:p>
    <w:p w:rsidR="00C33AAE" w:rsidRPr="00C33AAE" w:rsidRDefault="00C33AAE" w:rsidP="00C33AAE">
      <w:pPr>
        <w:numPr>
          <w:ilvl w:val="0"/>
          <w:numId w:val="2"/>
        </w:numPr>
        <w:rPr>
          <w:rFonts w:asciiTheme="majorHAnsi" w:hAnsiTheme="majorHAnsi"/>
          <w:szCs w:val="22"/>
        </w:rPr>
      </w:pPr>
      <w:r w:rsidRPr="00C33AAE">
        <w:rPr>
          <w:rFonts w:asciiTheme="majorHAnsi" w:hAnsiTheme="majorHAnsi"/>
          <w:szCs w:val="22"/>
        </w:rPr>
        <w:t>Develop and disseminate learning resources for members and other funders, like issue briefs, funder stories, and blogs.</w:t>
      </w:r>
    </w:p>
    <w:p w:rsidR="00C33AAE" w:rsidRPr="00C33AAE" w:rsidRDefault="00C33AAE" w:rsidP="00C33AAE">
      <w:pPr>
        <w:numPr>
          <w:ilvl w:val="0"/>
          <w:numId w:val="2"/>
        </w:numPr>
        <w:rPr>
          <w:rFonts w:asciiTheme="majorHAnsi" w:hAnsiTheme="majorHAnsi"/>
          <w:szCs w:val="22"/>
        </w:rPr>
      </w:pPr>
      <w:r w:rsidRPr="00C33AAE">
        <w:rPr>
          <w:rFonts w:asciiTheme="majorHAnsi" w:hAnsiTheme="majorHAnsi"/>
          <w:szCs w:val="22"/>
        </w:rPr>
        <w:t>Support HEFN communications work.  Manage website content and social media related to your work.</w:t>
      </w:r>
    </w:p>
    <w:p w:rsidR="00C33AAE" w:rsidRPr="00C33AAE" w:rsidRDefault="00C33AAE" w:rsidP="00C33AAE">
      <w:pPr>
        <w:numPr>
          <w:ilvl w:val="0"/>
          <w:numId w:val="2"/>
        </w:numPr>
        <w:rPr>
          <w:rFonts w:asciiTheme="majorHAnsi" w:hAnsiTheme="majorHAnsi"/>
          <w:szCs w:val="22"/>
        </w:rPr>
      </w:pPr>
      <w:r w:rsidRPr="00C33AAE">
        <w:rPr>
          <w:rFonts w:asciiTheme="majorHAnsi" w:hAnsiTheme="majorHAnsi"/>
          <w:szCs w:val="22"/>
        </w:rPr>
        <w:t>Help track local, regional, and national trends in environmental health and justice and philanthropy.</w:t>
      </w:r>
    </w:p>
    <w:p w:rsidR="00C33AAE" w:rsidRPr="00C33AAE" w:rsidRDefault="00C33AAE" w:rsidP="00C33AAE">
      <w:pPr>
        <w:numPr>
          <w:ilvl w:val="0"/>
          <w:numId w:val="2"/>
        </w:numPr>
        <w:rPr>
          <w:rFonts w:asciiTheme="majorHAnsi" w:hAnsiTheme="majorHAnsi"/>
          <w:szCs w:val="22"/>
        </w:rPr>
      </w:pPr>
      <w:r w:rsidRPr="00C33AAE">
        <w:rPr>
          <w:rFonts w:asciiTheme="majorHAnsi" w:hAnsiTheme="majorHAnsi"/>
          <w:szCs w:val="22"/>
        </w:rPr>
        <w:t>Support other programs, initiatives, and working groups as needed.</w:t>
      </w:r>
    </w:p>
    <w:p w:rsidR="00C33AAE" w:rsidRDefault="00C33AAE" w:rsidP="00C33AAE">
      <w:pPr>
        <w:rPr>
          <w:rFonts w:asciiTheme="majorHAnsi" w:hAnsiTheme="majorHAnsi"/>
          <w:b/>
          <w:szCs w:val="22"/>
        </w:rPr>
      </w:pPr>
    </w:p>
    <w:p w:rsidR="00C33AAE" w:rsidRPr="00C33AAE" w:rsidRDefault="00C33AAE" w:rsidP="00C33AAE">
      <w:pPr>
        <w:rPr>
          <w:rFonts w:asciiTheme="majorHAnsi" w:hAnsiTheme="majorHAnsi"/>
          <w:b/>
          <w:caps/>
          <w:szCs w:val="22"/>
        </w:rPr>
      </w:pPr>
      <w:r w:rsidRPr="00C33AAE">
        <w:rPr>
          <w:rFonts w:asciiTheme="majorHAnsi" w:hAnsiTheme="majorHAnsi"/>
          <w:b/>
          <w:caps/>
          <w:szCs w:val="22"/>
        </w:rPr>
        <w:t>Qualifications</w:t>
      </w:r>
    </w:p>
    <w:p w:rsidR="00C33AAE" w:rsidRDefault="00C33AAE" w:rsidP="00C33AAE">
      <w:pPr>
        <w:rPr>
          <w:rFonts w:asciiTheme="majorHAnsi" w:hAnsiTheme="majorHAnsi"/>
          <w:b/>
          <w:szCs w:val="22"/>
        </w:rPr>
      </w:pPr>
    </w:p>
    <w:p w:rsidR="00C33AAE" w:rsidRPr="00C33AAE" w:rsidRDefault="00C33AAE" w:rsidP="00C33AAE">
      <w:pPr>
        <w:rPr>
          <w:rFonts w:asciiTheme="majorHAnsi" w:hAnsiTheme="majorHAnsi"/>
          <w:b/>
          <w:szCs w:val="22"/>
        </w:rPr>
      </w:pPr>
      <w:r w:rsidRPr="00C33AAE">
        <w:rPr>
          <w:rFonts w:asciiTheme="majorHAnsi" w:hAnsiTheme="majorHAnsi"/>
          <w:b/>
          <w:szCs w:val="22"/>
        </w:rPr>
        <w:t>Experience</w:t>
      </w:r>
    </w:p>
    <w:p w:rsidR="00C33AAE" w:rsidRPr="00C33AAE" w:rsidRDefault="00C33AAE" w:rsidP="00C33AAE">
      <w:pPr>
        <w:numPr>
          <w:ilvl w:val="0"/>
          <w:numId w:val="1"/>
        </w:numPr>
        <w:rPr>
          <w:rFonts w:asciiTheme="majorHAnsi" w:hAnsiTheme="majorHAnsi"/>
          <w:szCs w:val="22"/>
        </w:rPr>
      </w:pPr>
      <w:r w:rsidRPr="00C33AAE">
        <w:rPr>
          <w:rFonts w:asciiTheme="majorHAnsi" w:hAnsiTheme="majorHAnsi"/>
          <w:szCs w:val="22"/>
        </w:rPr>
        <w:lastRenderedPageBreak/>
        <w:t>Minimum of five years of experience working in philanthropy or on environmental health or environmental justice issues.</w:t>
      </w:r>
    </w:p>
    <w:p w:rsidR="00C33AAE" w:rsidRPr="00C33AAE" w:rsidRDefault="00C33AAE" w:rsidP="00C33AAE">
      <w:pPr>
        <w:numPr>
          <w:ilvl w:val="0"/>
          <w:numId w:val="1"/>
        </w:numPr>
        <w:rPr>
          <w:rFonts w:asciiTheme="majorHAnsi" w:hAnsiTheme="majorHAnsi"/>
          <w:szCs w:val="22"/>
        </w:rPr>
      </w:pPr>
      <w:r w:rsidRPr="00C33AAE">
        <w:rPr>
          <w:rFonts w:asciiTheme="majorHAnsi" w:hAnsiTheme="majorHAnsi"/>
          <w:szCs w:val="22"/>
        </w:rPr>
        <w:t>Experience developing and executing smart and strategic programs.</w:t>
      </w:r>
    </w:p>
    <w:p w:rsidR="00C33AAE" w:rsidRPr="00C33AAE" w:rsidRDefault="00C33AAE" w:rsidP="00C33AAE">
      <w:pPr>
        <w:numPr>
          <w:ilvl w:val="0"/>
          <w:numId w:val="1"/>
        </w:numPr>
        <w:rPr>
          <w:rFonts w:asciiTheme="majorHAnsi" w:hAnsiTheme="majorHAnsi"/>
          <w:szCs w:val="22"/>
        </w:rPr>
      </w:pPr>
      <w:r w:rsidRPr="00C33AAE">
        <w:rPr>
          <w:rFonts w:asciiTheme="majorHAnsi" w:hAnsiTheme="majorHAnsi"/>
          <w:szCs w:val="22"/>
        </w:rPr>
        <w:t>Proven experience developing and maintaining strong, professional, and collaborative relationships.</w:t>
      </w:r>
    </w:p>
    <w:p w:rsidR="00C33AAE" w:rsidRPr="00C33AAE" w:rsidRDefault="00C33AAE" w:rsidP="00C33AAE">
      <w:pPr>
        <w:numPr>
          <w:ilvl w:val="0"/>
          <w:numId w:val="1"/>
        </w:numPr>
        <w:rPr>
          <w:rFonts w:asciiTheme="majorHAnsi" w:hAnsiTheme="majorHAnsi"/>
          <w:szCs w:val="22"/>
        </w:rPr>
      </w:pPr>
      <w:r w:rsidRPr="00C33AAE">
        <w:rPr>
          <w:rFonts w:asciiTheme="majorHAnsi" w:hAnsiTheme="majorHAnsi"/>
          <w:szCs w:val="22"/>
        </w:rPr>
        <w:t xml:space="preserve">Event organizing experience preferred. </w:t>
      </w:r>
    </w:p>
    <w:p w:rsidR="00C33AAE" w:rsidRPr="00C33AAE" w:rsidRDefault="00C33AAE" w:rsidP="00C33AAE">
      <w:pPr>
        <w:numPr>
          <w:ilvl w:val="0"/>
          <w:numId w:val="1"/>
        </w:numPr>
        <w:rPr>
          <w:rFonts w:asciiTheme="majorHAnsi" w:hAnsiTheme="majorHAnsi"/>
          <w:szCs w:val="22"/>
        </w:rPr>
      </w:pPr>
      <w:r w:rsidRPr="00C33AAE">
        <w:rPr>
          <w:rFonts w:asciiTheme="majorHAnsi" w:hAnsiTheme="majorHAnsi"/>
          <w:szCs w:val="22"/>
        </w:rPr>
        <w:t>Experience writing reports and</w:t>
      </w:r>
      <w:r w:rsidR="00117E85">
        <w:rPr>
          <w:rFonts w:asciiTheme="majorHAnsi" w:hAnsiTheme="majorHAnsi"/>
          <w:szCs w:val="22"/>
        </w:rPr>
        <w:t xml:space="preserve"> newsletters</w:t>
      </w:r>
      <w:r w:rsidRPr="00C33AAE">
        <w:rPr>
          <w:rFonts w:asciiTheme="majorHAnsi" w:hAnsiTheme="majorHAnsi"/>
          <w:szCs w:val="22"/>
        </w:rPr>
        <w:t xml:space="preserve"> preferred.</w:t>
      </w:r>
    </w:p>
    <w:p w:rsidR="00C33AAE" w:rsidRPr="00C33AAE" w:rsidRDefault="00C33AAE" w:rsidP="00C33AAE">
      <w:pPr>
        <w:numPr>
          <w:ilvl w:val="0"/>
          <w:numId w:val="1"/>
        </w:numPr>
        <w:rPr>
          <w:rFonts w:asciiTheme="majorHAnsi" w:hAnsiTheme="majorHAnsi"/>
          <w:szCs w:val="22"/>
        </w:rPr>
      </w:pPr>
      <w:r w:rsidRPr="00C33AAE">
        <w:rPr>
          <w:rFonts w:asciiTheme="majorHAnsi" w:hAnsiTheme="majorHAnsi"/>
          <w:szCs w:val="22"/>
        </w:rPr>
        <w:t>Experience with social media and blogging preferred.</w:t>
      </w:r>
    </w:p>
    <w:p w:rsidR="00C33AAE" w:rsidRDefault="00C33AAE" w:rsidP="00C33AAE">
      <w:pPr>
        <w:rPr>
          <w:rFonts w:asciiTheme="majorHAnsi" w:hAnsiTheme="majorHAnsi"/>
          <w:b/>
          <w:szCs w:val="22"/>
        </w:rPr>
      </w:pPr>
    </w:p>
    <w:p w:rsidR="00C33AAE" w:rsidRPr="00C33AAE" w:rsidRDefault="00C33AAE" w:rsidP="00C33AAE">
      <w:pPr>
        <w:rPr>
          <w:rFonts w:asciiTheme="majorHAnsi" w:hAnsiTheme="majorHAnsi"/>
          <w:b/>
          <w:szCs w:val="22"/>
        </w:rPr>
      </w:pPr>
      <w:r w:rsidRPr="00C33AAE">
        <w:rPr>
          <w:rFonts w:asciiTheme="majorHAnsi" w:hAnsiTheme="majorHAnsi"/>
          <w:b/>
          <w:szCs w:val="22"/>
        </w:rPr>
        <w:t>Skills and Attributes</w:t>
      </w:r>
    </w:p>
    <w:p w:rsidR="00C33AAE" w:rsidRDefault="00C33AAE" w:rsidP="00C33AAE">
      <w:pPr>
        <w:rPr>
          <w:rFonts w:asciiTheme="majorHAnsi" w:hAnsiTheme="majorHAnsi"/>
          <w:szCs w:val="22"/>
        </w:rPr>
      </w:pPr>
      <w:r w:rsidRPr="00C33AAE">
        <w:rPr>
          <w:rFonts w:asciiTheme="majorHAnsi" w:hAnsiTheme="majorHAnsi"/>
          <w:szCs w:val="22"/>
        </w:rPr>
        <w:t>The ideal candidate will thrive in a small team environment.  Reliability, integrity, flexibility, a quick mind, and a sense of humor strongly valued.  Additional skills and attributes:</w:t>
      </w:r>
    </w:p>
    <w:p w:rsidR="00C33AAE" w:rsidRPr="00C33AAE" w:rsidRDefault="00C33AAE" w:rsidP="00C33AAE">
      <w:pPr>
        <w:rPr>
          <w:rFonts w:asciiTheme="majorHAnsi" w:hAnsiTheme="majorHAnsi"/>
          <w:szCs w:val="22"/>
        </w:rPr>
      </w:pPr>
    </w:p>
    <w:p w:rsidR="00C33AAE" w:rsidRPr="00C33AAE" w:rsidRDefault="00C33AAE" w:rsidP="00C33AAE">
      <w:pPr>
        <w:numPr>
          <w:ilvl w:val="0"/>
          <w:numId w:val="4"/>
        </w:numPr>
        <w:rPr>
          <w:rFonts w:asciiTheme="majorHAnsi" w:hAnsiTheme="majorHAnsi"/>
          <w:szCs w:val="22"/>
        </w:rPr>
      </w:pPr>
      <w:r w:rsidRPr="00C33AAE">
        <w:rPr>
          <w:rFonts w:asciiTheme="majorHAnsi" w:hAnsiTheme="majorHAnsi"/>
          <w:szCs w:val="22"/>
        </w:rPr>
        <w:t>Understanding of the connections between environmental conditions and health, including the roles of race, place, and class.</w:t>
      </w:r>
    </w:p>
    <w:p w:rsidR="00C33AAE" w:rsidRPr="00C33AAE" w:rsidRDefault="00C33AAE" w:rsidP="00C33AAE">
      <w:pPr>
        <w:numPr>
          <w:ilvl w:val="0"/>
          <w:numId w:val="4"/>
        </w:numPr>
        <w:rPr>
          <w:rFonts w:asciiTheme="majorHAnsi" w:hAnsiTheme="majorHAnsi"/>
          <w:szCs w:val="22"/>
        </w:rPr>
      </w:pPr>
      <w:r w:rsidRPr="00C33AAE">
        <w:rPr>
          <w:rFonts w:asciiTheme="majorHAnsi" w:hAnsiTheme="majorHAnsi"/>
          <w:szCs w:val="22"/>
        </w:rPr>
        <w:t>Competence in a range of tasks from strategy development to webinar planning to meeting logistics to relationship management.</w:t>
      </w:r>
    </w:p>
    <w:p w:rsidR="00C33AAE" w:rsidRPr="00C33AAE" w:rsidRDefault="00C33AAE" w:rsidP="00C33AAE">
      <w:pPr>
        <w:numPr>
          <w:ilvl w:val="0"/>
          <w:numId w:val="4"/>
        </w:numPr>
        <w:rPr>
          <w:rFonts w:asciiTheme="majorHAnsi" w:hAnsiTheme="majorHAnsi"/>
          <w:szCs w:val="22"/>
        </w:rPr>
      </w:pPr>
      <w:r w:rsidRPr="00C33AAE">
        <w:rPr>
          <w:rFonts w:asciiTheme="majorHAnsi" w:hAnsiTheme="majorHAnsi"/>
          <w:szCs w:val="22"/>
        </w:rPr>
        <w:t>Proven ability to manage multiple projects, priorities, and deadlines while maintaining quality and attention to detail.</w:t>
      </w:r>
    </w:p>
    <w:p w:rsidR="00C33AAE" w:rsidRPr="00C33AAE" w:rsidRDefault="00C33AAE" w:rsidP="00C33AAE">
      <w:pPr>
        <w:numPr>
          <w:ilvl w:val="0"/>
          <w:numId w:val="4"/>
        </w:numPr>
        <w:rPr>
          <w:rFonts w:asciiTheme="majorHAnsi" w:hAnsiTheme="majorHAnsi"/>
          <w:szCs w:val="22"/>
        </w:rPr>
      </w:pPr>
      <w:r w:rsidRPr="00C33AAE">
        <w:rPr>
          <w:rFonts w:asciiTheme="majorHAnsi" w:hAnsiTheme="majorHAnsi"/>
          <w:szCs w:val="22"/>
        </w:rPr>
        <w:t>Excellent written and oral communication skills, and strong editorial skills.</w:t>
      </w:r>
    </w:p>
    <w:p w:rsidR="00C33AAE" w:rsidRPr="00C33AAE" w:rsidRDefault="00C33AAE" w:rsidP="00C33AAE">
      <w:pPr>
        <w:numPr>
          <w:ilvl w:val="0"/>
          <w:numId w:val="4"/>
        </w:numPr>
        <w:rPr>
          <w:rFonts w:asciiTheme="majorHAnsi" w:hAnsiTheme="majorHAnsi"/>
          <w:szCs w:val="22"/>
        </w:rPr>
      </w:pPr>
      <w:r w:rsidRPr="00C33AAE">
        <w:rPr>
          <w:rFonts w:asciiTheme="majorHAnsi" w:hAnsiTheme="majorHAnsi"/>
          <w:szCs w:val="22"/>
        </w:rPr>
        <w:t>Excellent computer skills, including Microsoft Office, database, publishing, and website software.</w:t>
      </w:r>
    </w:p>
    <w:p w:rsidR="00C33AAE" w:rsidRPr="00117E85" w:rsidRDefault="00C33AAE" w:rsidP="00C33AAE">
      <w:pPr>
        <w:numPr>
          <w:ilvl w:val="0"/>
          <w:numId w:val="4"/>
        </w:numPr>
        <w:rPr>
          <w:rFonts w:asciiTheme="majorHAnsi" w:hAnsiTheme="majorHAnsi"/>
          <w:szCs w:val="22"/>
        </w:rPr>
      </w:pPr>
      <w:r w:rsidRPr="00C33AAE">
        <w:rPr>
          <w:rFonts w:asciiTheme="majorHAnsi" w:hAnsiTheme="majorHAnsi"/>
          <w:szCs w:val="22"/>
        </w:rPr>
        <w:t>Excellent organizational skills and attention to detail.</w:t>
      </w:r>
    </w:p>
    <w:p w:rsidR="00C33AAE" w:rsidRPr="00C33AAE" w:rsidRDefault="00C33AAE" w:rsidP="00C33AAE">
      <w:pPr>
        <w:numPr>
          <w:ilvl w:val="0"/>
          <w:numId w:val="4"/>
        </w:numPr>
        <w:rPr>
          <w:rFonts w:asciiTheme="majorHAnsi" w:hAnsiTheme="majorHAnsi"/>
          <w:szCs w:val="22"/>
        </w:rPr>
      </w:pPr>
      <w:r w:rsidRPr="00C33AAE">
        <w:rPr>
          <w:rFonts w:asciiTheme="majorHAnsi" w:hAnsiTheme="majorHAnsi"/>
          <w:szCs w:val="22"/>
        </w:rPr>
        <w:t>Ability to work independently and on a highly collaborative team.</w:t>
      </w:r>
    </w:p>
    <w:p w:rsidR="00C33AAE" w:rsidRPr="00C33AAE" w:rsidRDefault="00C33AAE" w:rsidP="00C33AAE">
      <w:pPr>
        <w:numPr>
          <w:ilvl w:val="0"/>
          <w:numId w:val="4"/>
        </w:numPr>
        <w:rPr>
          <w:rFonts w:asciiTheme="majorHAnsi" w:hAnsiTheme="majorHAnsi"/>
          <w:szCs w:val="22"/>
        </w:rPr>
      </w:pPr>
      <w:r w:rsidRPr="00C33AAE">
        <w:rPr>
          <w:rFonts w:asciiTheme="majorHAnsi" w:hAnsiTheme="majorHAnsi"/>
          <w:szCs w:val="22"/>
        </w:rPr>
        <w:t>Ability to travel.</w:t>
      </w:r>
    </w:p>
    <w:p w:rsidR="00C33AAE" w:rsidRDefault="00C33AAE" w:rsidP="00C33AAE">
      <w:pPr>
        <w:rPr>
          <w:rFonts w:asciiTheme="majorHAnsi" w:hAnsiTheme="majorHAnsi"/>
          <w:b/>
          <w:szCs w:val="22"/>
        </w:rPr>
      </w:pPr>
    </w:p>
    <w:p w:rsidR="00C33AAE" w:rsidRPr="00C33AAE" w:rsidRDefault="00C33AAE" w:rsidP="00C33AAE">
      <w:pPr>
        <w:rPr>
          <w:rFonts w:asciiTheme="majorHAnsi" w:hAnsiTheme="majorHAnsi"/>
          <w:b/>
          <w:caps/>
          <w:szCs w:val="22"/>
        </w:rPr>
      </w:pPr>
      <w:r w:rsidRPr="00C33AAE">
        <w:rPr>
          <w:rFonts w:asciiTheme="majorHAnsi" w:hAnsiTheme="majorHAnsi"/>
          <w:b/>
          <w:caps/>
          <w:szCs w:val="22"/>
        </w:rPr>
        <w:t>Salary, Benefits, and Location</w:t>
      </w:r>
    </w:p>
    <w:p w:rsidR="00C33AAE" w:rsidRPr="00C33AAE" w:rsidRDefault="00C33AAE" w:rsidP="00C33AAE">
      <w:pPr>
        <w:rPr>
          <w:rFonts w:asciiTheme="majorHAnsi" w:hAnsiTheme="majorHAnsi"/>
          <w:b/>
          <w:szCs w:val="22"/>
        </w:rPr>
      </w:pPr>
    </w:p>
    <w:p w:rsidR="00C33AAE" w:rsidRPr="00C33AAE" w:rsidRDefault="00C33AAE" w:rsidP="00C33AAE">
      <w:pPr>
        <w:numPr>
          <w:ilvl w:val="0"/>
          <w:numId w:val="3"/>
        </w:numPr>
        <w:rPr>
          <w:rFonts w:asciiTheme="majorHAnsi" w:hAnsiTheme="majorHAnsi"/>
          <w:szCs w:val="22"/>
        </w:rPr>
      </w:pPr>
      <w:r w:rsidRPr="00C33AAE">
        <w:rPr>
          <w:rFonts w:asciiTheme="majorHAnsi" w:hAnsiTheme="majorHAnsi"/>
          <w:szCs w:val="22"/>
        </w:rPr>
        <w:t>Salary is commensurate with experience.</w:t>
      </w:r>
    </w:p>
    <w:p w:rsidR="00C33AAE" w:rsidRPr="00C33AAE" w:rsidRDefault="00C33AAE" w:rsidP="00C33AAE">
      <w:pPr>
        <w:numPr>
          <w:ilvl w:val="0"/>
          <w:numId w:val="3"/>
        </w:numPr>
        <w:rPr>
          <w:rFonts w:asciiTheme="majorHAnsi" w:hAnsiTheme="majorHAnsi"/>
          <w:szCs w:val="22"/>
        </w:rPr>
      </w:pPr>
      <w:r w:rsidRPr="00C33AAE">
        <w:rPr>
          <w:rFonts w:asciiTheme="majorHAnsi" w:hAnsiTheme="majorHAnsi"/>
          <w:szCs w:val="22"/>
        </w:rPr>
        <w:t>Very generous benefits including healthcare, retirement, professional development, and paid vacation.</w:t>
      </w:r>
    </w:p>
    <w:p w:rsidR="00C33AAE" w:rsidRPr="00C33AAE" w:rsidRDefault="00C33AAE" w:rsidP="00C33AAE">
      <w:pPr>
        <w:numPr>
          <w:ilvl w:val="0"/>
          <w:numId w:val="3"/>
        </w:numPr>
        <w:rPr>
          <w:rFonts w:asciiTheme="majorHAnsi" w:hAnsiTheme="majorHAnsi"/>
          <w:szCs w:val="22"/>
        </w:rPr>
      </w:pPr>
      <w:r w:rsidRPr="00C33AAE">
        <w:rPr>
          <w:rFonts w:asciiTheme="majorHAnsi" w:hAnsiTheme="majorHAnsi"/>
          <w:szCs w:val="22"/>
        </w:rPr>
        <w:t>This position could be located anywhere in the country, with a very strong preference for someone who could work in HEFN’s Silver Spring, MD office.</w:t>
      </w:r>
    </w:p>
    <w:p w:rsidR="00C33AAE" w:rsidRDefault="00C33AAE" w:rsidP="00C33AAE">
      <w:pPr>
        <w:rPr>
          <w:rFonts w:asciiTheme="majorHAnsi" w:hAnsiTheme="majorHAnsi"/>
          <w:szCs w:val="22"/>
        </w:rPr>
      </w:pPr>
    </w:p>
    <w:p w:rsidR="00C33AAE" w:rsidRPr="00C33AAE" w:rsidRDefault="00C33AAE" w:rsidP="00C33AAE">
      <w:pPr>
        <w:rPr>
          <w:rFonts w:asciiTheme="majorHAnsi" w:hAnsiTheme="majorHAnsi"/>
          <w:szCs w:val="22"/>
        </w:rPr>
      </w:pPr>
      <w:r w:rsidRPr="00C33AAE">
        <w:rPr>
          <w:rFonts w:asciiTheme="majorHAnsi" w:hAnsiTheme="majorHAnsi"/>
          <w:szCs w:val="22"/>
        </w:rPr>
        <w:t>To apply, please send a cover letter, resume</w:t>
      </w:r>
      <w:r w:rsidR="00117E85">
        <w:rPr>
          <w:rFonts w:asciiTheme="majorHAnsi" w:hAnsiTheme="majorHAnsi"/>
          <w:szCs w:val="22"/>
        </w:rPr>
        <w:t>,</w:t>
      </w:r>
      <w:r w:rsidRPr="00C33AAE">
        <w:rPr>
          <w:rFonts w:asciiTheme="majorHAnsi" w:hAnsiTheme="majorHAnsi"/>
          <w:szCs w:val="22"/>
        </w:rPr>
        <w:t xml:space="preserve"> and three references to </w:t>
      </w:r>
      <w:hyperlink r:id="rId9" w:history="1">
        <w:r w:rsidRPr="00C33AAE">
          <w:rPr>
            <w:rStyle w:val="Hyperlink"/>
            <w:rFonts w:asciiTheme="majorHAnsi" w:hAnsiTheme="majorHAnsi"/>
            <w:szCs w:val="22"/>
          </w:rPr>
          <w:t>recruiting@hefn.org</w:t>
        </w:r>
      </w:hyperlink>
      <w:r w:rsidRPr="00C33AAE">
        <w:rPr>
          <w:rFonts w:asciiTheme="majorHAnsi" w:hAnsiTheme="majorHAnsi"/>
          <w:szCs w:val="22"/>
        </w:rPr>
        <w:t xml:space="preserve">, with your email subject line reading: “Program Director.” We strongly encourage people of color, people with disabilities, and members of the LGBTQ community to apply. No phone calls please. </w:t>
      </w:r>
    </w:p>
    <w:p w:rsidR="00930AC8" w:rsidRPr="00C33AAE" w:rsidRDefault="00930AC8" w:rsidP="00C33AAE">
      <w:pPr>
        <w:rPr>
          <w:rFonts w:asciiTheme="majorHAnsi" w:hAnsiTheme="majorHAnsi"/>
          <w:szCs w:val="22"/>
        </w:rPr>
      </w:pPr>
    </w:p>
    <w:sectPr w:rsidR="00930AC8" w:rsidRPr="00C33AAE" w:rsidSect="00C33A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592" w:right="144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CFF" w:rsidRDefault="009B6CFF">
      <w:r>
        <w:separator/>
      </w:r>
    </w:p>
  </w:endnote>
  <w:endnote w:type="continuationSeparator" w:id="0">
    <w:p w:rsidR="009B6CFF" w:rsidRDefault="009B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6D8" w:rsidRDefault="000516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6D8" w:rsidRDefault="000516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6D8" w:rsidRDefault="000516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CFF" w:rsidRDefault="009B6CFF">
      <w:r>
        <w:separator/>
      </w:r>
    </w:p>
  </w:footnote>
  <w:footnote w:type="continuationSeparator" w:id="0">
    <w:p w:rsidR="009B6CFF" w:rsidRDefault="009B6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6D8" w:rsidRDefault="000516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EE8" w:rsidRDefault="004C3092" w:rsidP="004C3092">
    <w:pPr>
      <w:pStyle w:val="Heading1"/>
      <w:tabs>
        <w:tab w:val="left" w:pos="88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6D8" w:rsidRDefault="0086261A">
    <w:pPr>
      <w:pStyle w:val="Header"/>
    </w:pPr>
    <w:r w:rsidRPr="0086261A">
      <w:rPr>
        <w:noProof/>
      </w:rPr>
      <w:drawing>
        <wp:anchor distT="0" distB="0" distL="114300" distR="114300" simplePos="0" relativeHeight="251663360" behindDoc="0" locked="1" layoutInCell="1" allowOverlap="1">
          <wp:simplePos x="0" y="0"/>
          <wp:positionH relativeFrom="column">
            <wp:posOffset>152400</wp:posOffset>
          </wp:positionH>
          <wp:positionV relativeFrom="page">
            <wp:posOffset>609600</wp:posOffset>
          </wp:positionV>
          <wp:extent cx="1536700" cy="863600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logoheade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863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Pr="0086261A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7467600</wp:posOffset>
          </wp:positionH>
          <wp:positionV relativeFrom="paragraph">
            <wp:posOffset>243840</wp:posOffset>
          </wp:positionV>
          <wp:extent cx="84455" cy="90703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nobleed_sidebar_R3_outline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55" cy="90703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BDD"/>
    <w:multiLevelType w:val="hybridMultilevel"/>
    <w:tmpl w:val="E2FC9B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3F12C6"/>
    <w:multiLevelType w:val="hybridMultilevel"/>
    <w:tmpl w:val="C85C1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70C00"/>
    <w:multiLevelType w:val="hybridMultilevel"/>
    <w:tmpl w:val="16505AB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6F060D60"/>
    <w:multiLevelType w:val="hybridMultilevel"/>
    <w:tmpl w:val="8B04C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6FDB"/>
    <w:rsid w:val="000516D8"/>
    <w:rsid w:val="0009734D"/>
    <w:rsid w:val="00097923"/>
    <w:rsid w:val="000B404A"/>
    <w:rsid w:val="00117E85"/>
    <w:rsid w:val="00145881"/>
    <w:rsid w:val="00203EE8"/>
    <w:rsid w:val="004C3092"/>
    <w:rsid w:val="008241C7"/>
    <w:rsid w:val="0086261A"/>
    <w:rsid w:val="00930AC8"/>
    <w:rsid w:val="009B6CFF"/>
    <w:rsid w:val="00B03C46"/>
    <w:rsid w:val="00C33AAE"/>
    <w:rsid w:val="00C6662F"/>
    <w:rsid w:val="00CD3B49"/>
    <w:rsid w:val="00D66FDB"/>
    <w:rsid w:val="00F92E65"/>
    <w:rsid w:val="00FE3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9734D"/>
  </w:style>
  <w:style w:type="paragraph" w:styleId="Heading1">
    <w:name w:val="heading 1"/>
    <w:basedOn w:val="Normal"/>
    <w:next w:val="Normal"/>
    <w:link w:val="Heading1Char"/>
    <w:uiPriority w:val="9"/>
    <w:qFormat/>
    <w:rsid w:val="00203EE8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6F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6FDB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203EE8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1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C7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C33A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3EE8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6F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6FDB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203EE8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1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C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cruiting@hefn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D3F19-9524-48FC-8033-5E7D1A72F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XX, 20XX</vt:lpstr>
    </vt:vector>
  </TitlesOfParts>
  <Company>Hewlett-Packard Company</Company>
  <LinksUpToDate>false</LinksUpToDate>
  <CharactersWithSpaces>3931</CharactersWithSpaces>
  <SharedDoc>false</SharedDoc>
  <HLinks>
    <vt:vector size="12" baseType="variant">
      <vt:variant>
        <vt:i4>6619152</vt:i4>
      </vt:variant>
      <vt:variant>
        <vt:i4>-1</vt:i4>
      </vt:variant>
      <vt:variant>
        <vt:i4>2052</vt:i4>
      </vt:variant>
      <vt:variant>
        <vt:i4>1</vt:i4>
      </vt:variant>
      <vt:variant>
        <vt:lpwstr>BleedHeader</vt:lpwstr>
      </vt:variant>
      <vt:variant>
        <vt:lpwstr/>
      </vt:variant>
      <vt:variant>
        <vt:i4>6815871</vt:i4>
      </vt:variant>
      <vt:variant>
        <vt:i4>-1</vt:i4>
      </vt:variant>
      <vt:variant>
        <vt:i4>2054</vt:i4>
      </vt:variant>
      <vt:variant>
        <vt:i4>1</vt:i4>
      </vt:variant>
      <vt:variant>
        <vt:lpwstr>Letterhead_nobleed_sidebar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XX, 20XX</dc:title>
  <dc:creator>Karla Fortunato</dc:creator>
  <cp:lastModifiedBy>levinsona</cp:lastModifiedBy>
  <cp:revision>2</cp:revision>
  <dcterms:created xsi:type="dcterms:W3CDTF">2014-11-19T04:53:00Z</dcterms:created>
  <dcterms:modified xsi:type="dcterms:W3CDTF">2014-11-19T04:53:00Z</dcterms:modified>
</cp:coreProperties>
</file>