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6F" w:rsidRDefault="0016476F" w:rsidP="0016476F">
      <w:pPr>
        <w:pStyle w:val="NormalWeb"/>
        <w:spacing w:before="2" w:after="2"/>
        <w:jc w:val="center"/>
        <w:rPr>
          <w:rFonts w:ascii="Arial" w:hAnsi="Arial"/>
          <w:b/>
          <w:sz w:val="28"/>
          <w:szCs w:val="28"/>
        </w:rPr>
      </w:pPr>
      <w:r w:rsidRPr="0016476F">
        <w:rPr>
          <w:rFonts w:ascii="Arial" w:hAnsi="Arial"/>
          <w:b/>
          <w:noProof/>
          <w:sz w:val="28"/>
          <w:szCs w:val="28"/>
        </w:rPr>
        <w:drawing>
          <wp:inline distT="0" distB="0" distL="0" distR="0">
            <wp:extent cx="11430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43000" cy="635000"/>
                    </a:xfrm>
                    <a:prstGeom prst="rect">
                      <a:avLst/>
                    </a:prstGeom>
                  </pic:spPr>
                </pic:pic>
              </a:graphicData>
            </a:graphic>
          </wp:inline>
        </w:drawing>
      </w:r>
    </w:p>
    <w:p w:rsidR="0016476F" w:rsidRDefault="0016476F" w:rsidP="0016476F">
      <w:pPr>
        <w:pStyle w:val="NormalWeb"/>
        <w:spacing w:before="2" w:after="2"/>
        <w:jc w:val="center"/>
        <w:rPr>
          <w:rFonts w:ascii="Arial" w:hAnsi="Arial"/>
          <w:b/>
          <w:sz w:val="28"/>
          <w:szCs w:val="28"/>
        </w:rPr>
      </w:pPr>
      <w:bookmarkStart w:id="0" w:name="_GoBack"/>
    </w:p>
    <w:p w:rsidR="0016476F" w:rsidRDefault="0016476F" w:rsidP="0016476F">
      <w:pPr>
        <w:pStyle w:val="NormalWeb"/>
        <w:spacing w:before="2" w:after="2"/>
        <w:jc w:val="center"/>
        <w:rPr>
          <w:rFonts w:ascii="Arial" w:hAnsi="Arial"/>
          <w:b/>
          <w:sz w:val="28"/>
          <w:szCs w:val="28"/>
        </w:rPr>
      </w:pPr>
      <w:r>
        <w:rPr>
          <w:rFonts w:ascii="Arial" w:hAnsi="Arial"/>
          <w:b/>
          <w:sz w:val="28"/>
          <w:szCs w:val="28"/>
        </w:rPr>
        <w:t>Director of Communications</w:t>
      </w:r>
    </w:p>
    <w:p w:rsidR="0016476F" w:rsidRDefault="0016476F" w:rsidP="008626C5">
      <w:pPr>
        <w:pStyle w:val="NormalWeb"/>
        <w:spacing w:before="2" w:after="2"/>
        <w:rPr>
          <w:rFonts w:ascii="Arial" w:hAnsi="Arial"/>
          <w:b/>
          <w:sz w:val="28"/>
          <w:szCs w:val="28"/>
        </w:rPr>
      </w:pPr>
    </w:p>
    <w:bookmarkEnd w:id="0"/>
    <w:p w:rsidR="008626C5" w:rsidRPr="006839DC" w:rsidRDefault="008626C5" w:rsidP="008626C5">
      <w:pPr>
        <w:pStyle w:val="NormalWeb"/>
        <w:spacing w:before="2" w:after="2"/>
        <w:rPr>
          <w:rFonts w:ascii="Arial" w:hAnsi="Arial"/>
          <w:b/>
        </w:rPr>
      </w:pPr>
      <w:r w:rsidRPr="006839DC">
        <w:rPr>
          <w:rFonts w:ascii="Arial" w:hAnsi="Arial"/>
          <w:b/>
          <w:sz w:val="28"/>
          <w:szCs w:val="28"/>
        </w:rPr>
        <w:t xml:space="preserve">Position </w:t>
      </w:r>
      <w:r w:rsidR="00A81681">
        <w:rPr>
          <w:rFonts w:ascii="Arial" w:hAnsi="Arial"/>
          <w:b/>
          <w:sz w:val="28"/>
          <w:szCs w:val="28"/>
        </w:rPr>
        <w:t>Description</w:t>
      </w:r>
      <w:r w:rsidRPr="006839DC">
        <w:rPr>
          <w:rFonts w:ascii="Arial" w:hAnsi="Arial"/>
          <w:b/>
          <w:sz w:val="28"/>
          <w:szCs w:val="28"/>
        </w:rPr>
        <w:t xml:space="preserve"> </w:t>
      </w:r>
    </w:p>
    <w:p w:rsidR="00B01DE4" w:rsidRDefault="008626C5" w:rsidP="008626C5">
      <w:pPr>
        <w:pStyle w:val="NormalWeb"/>
        <w:spacing w:before="2" w:after="2"/>
        <w:rPr>
          <w:rFonts w:ascii="Lora" w:hAnsi="Lora"/>
          <w:sz w:val="24"/>
          <w:szCs w:val="24"/>
        </w:rPr>
      </w:pPr>
      <w:r>
        <w:rPr>
          <w:rFonts w:ascii="Lora" w:hAnsi="Lora"/>
          <w:sz w:val="24"/>
          <w:szCs w:val="24"/>
        </w:rPr>
        <w:t xml:space="preserve">Wallace Global Fund </w:t>
      </w:r>
      <w:r w:rsidR="008D2422">
        <w:rPr>
          <w:rFonts w:ascii="Lora" w:hAnsi="Lora"/>
          <w:sz w:val="24"/>
          <w:szCs w:val="24"/>
        </w:rPr>
        <w:t xml:space="preserve">(WGF) </w:t>
      </w:r>
      <w:r>
        <w:rPr>
          <w:rFonts w:ascii="Lora" w:hAnsi="Lora"/>
          <w:sz w:val="24"/>
          <w:szCs w:val="24"/>
        </w:rPr>
        <w:t xml:space="preserve">seeks a visionary, dynamic professional to serve </w:t>
      </w:r>
      <w:r w:rsidR="006839DC">
        <w:rPr>
          <w:rFonts w:ascii="Lora" w:hAnsi="Lora"/>
          <w:sz w:val="24"/>
          <w:szCs w:val="24"/>
        </w:rPr>
        <w:t xml:space="preserve">as </w:t>
      </w:r>
      <w:r w:rsidRPr="006839DC">
        <w:rPr>
          <w:rFonts w:ascii="Lora" w:hAnsi="Lora"/>
          <w:b/>
          <w:sz w:val="24"/>
          <w:szCs w:val="24"/>
        </w:rPr>
        <w:t>Director of Communications</w:t>
      </w:r>
      <w:r w:rsidR="00B01DE4">
        <w:rPr>
          <w:rFonts w:ascii="Lora" w:hAnsi="Lora"/>
          <w:sz w:val="24"/>
          <w:szCs w:val="24"/>
        </w:rPr>
        <w:t>. The Director of Communications will join a</w:t>
      </w:r>
      <w:r w:rsidR="00DB7C8A">
        <w:rPr>
          <w:rFonts w:ascii="Lora" w:hAnsi="Lora"/>
          <w:sz w:val="24"/>
          <w:szCs w:val="24"/>
        </w:rPr>
        <w:t>n energetic</w:t>
      </w:r>
      <w:r w:rsidR="0051424C">
        <w:rPr>
          <w:rFonts w:ascii="Lora" w:hAnsi="Lora"/>
          <w:sz w:val="24"/>
          <w:szCs w:val="24"/>
        </w:rPr>
        <w:t xml:space="preserve"> and</w:t>
      </w:r>
      <w:r w:rsidR="00B01DE4">
        <w:rPr>
          <w:rFonts w:ascii="Lora" w:hAnsi="Lora"/>
          <w:sz w:val="24"/>
          <w:szCs w:val="24"/>
        </w:rPr>
        <w:t xml:space="preserve"> collaborative team and serve</w:t>
      </w:r>
      <w:r>
        <w:rPr>
          <w:rFonts w:ascii="Lora" w:hAnsi="Lora"/>
          <w:sz w:val="24"/>
          <w:szCs w:val="24"/>
        </w:rPr>
        <w:t xml:space="preserve"> as an internal thought leader and expert on </w:t>
      </w:r>
      <w:r w:rsidR="008D2422">
        <w:rPr>
          <w:rFonts w:ascii="Lora" w:hAnsi="Lora"/>
          <w:sz w:val="24"/>
          <w:szCs w:val="24"/>
        </w:rPr>
        <w:t xml:space="preserve">the Fund’s </w:t>
      </w:r>
      <w:r>
        <w:rPr>
          <w:rFonts w:ascii="Lora" w:hAnsi="Lora"/>
          <w:sz w:val="24"/>
          <w:szCs w:val="24"/>
        </w:rPr>
        <w:t>communications practices</w:t>
      </w:r>
      <w:r w:rsidR="00B01DE4">
        <w:rPr>
          <w:rFonts w:ascii="Lora" w:hAnsi="Lora"/>
          <w:sz w:val="24"/>
          <w:szCs w:val="24"/>
        </w:rPr>
        <w:t>.</w:t>
      </w:r>
      <w:r>
        <w:rPr>
          <w:rFonts w:ascii="Lora" w:hAnsi="Lora"/>
          <w:sz w:val="24"/>
          <w:szCs w:val="24"/>
        </w:rPr>
        <w:t xml:space="preserve"> </w:t>
      </w:r>
      <w:r w:rsidR="00B01DE4">
        <w:rPr>
          <w:rFonts w:ascii="Lora" w:hAnsi="Lora"/>
          <w:sz w:val="24"/>
          <w:szCs w:val="24"/>
        </w:rPr>
        <w:t xml:space="preserve">S/he will contribute </w:t>
      </w:r>
      <w:r>
        <w:rPr>
          <w:rFonts w:ascii="Lora" w:hAnsi="Lora"/>
          <w:sz w:val="24"/>
          <w:szCs w:val="24"/>
        </w:rPr>
        <w:t>to a culture of high standards and continuous improvement that emphasizes learning, curiosity, collegiality</w:t>
      </w:r>
      <w:r w:rsidR="00B818E8">
        <w:rPr>
          <w:rFonts w:ascii="Lora" w:hAnsi="Lora"/>
          <w:sz w:val="24"/>
          <w:szCs w:val="24"/>
        </w:rPr>
        <w:t>,</w:t>
      </w:r>
      <w:r>
        <w:rPr>
          <w:rFonts w:ascii="Lora" w:hAnsi="Lora"/>
          <w:sz w:val="24"/>
          <w:szCs w:val="24"/>
        </w:rPr>
        <w:t xml:space="preserve"> and collaboration and values diversity, inclusion, respect</w:t>
      </w:r>
      <w:r w:rsidR="00B818E8">
        <w:rPr>
          <w:rFonts w:ascii="Lora" w:hAnsi="Lora"/>
          <w:sz w:val="24"/>
          <w:szCs w:val="24"/>
        </w:rPr>
        <w:t>,</w:t>
      </w:r>
      <w:r>
        <w:rPr>
          <w:rFonts w:ascii="Lora" w:hAnsi="Lora"/>
          <w:sz w:val="24"/>
          <w:szCs w:val="24"/>
        </w:rPr>
        <w:t xml:space="preserve"> and transparency. The overriding objective of the communications function is to generate widespread awareness, endorsement, engagement and support for WGF’s </w:t>
      </w:r>
      <w:r w:rsidR="008D2422">
        <w:rPr>
          <w:rFonts w:ascii="Lora" w:hAnsi="Lora"/>
          <w:sz w:val="24"/>
          <w:szCs w:val="24"/>
        </w:rPr>
        <w:t>approach</w:t>
      </w:r>
      <w:r>
        <w:rPr>
          <w:rFonts w:ascii="Lora" w:hAnsi="Lora"/>
          <w:sz w:val="24"/>
          <w:szCs w:val="24"/>
        </w:rPr>
        <w:t xml:space="preserve"> to issues, its programs and the Fund’s outstanding partners around the globe. </w:t>
      </w:r>
    </w:p>
    <w:p w:rsidR="00B01DE4" w:rsidDel="00B01DE4" w:rsidRDefault="00B01DE4" w:rsidP="008626C5">
      <w:pPr>
        <w:pStyle w:val="NormalWeb"/>
        <w:spacing w:before="2" w:after="2"/>
        <w:rPr>
          <w:rFonts w:ascii="Lora" w:hAnsi="Lora"/>
          <w:sz w:val="24"/>
          <w:szCs w:val="24"/>
        </w:rPr>
      </w:pPr>
    </w:p>
    <w:p w:rsidR="008626C5" w:rsidRDefault="008626C5" w:rsidP="008626C5">
      <w:pPr>
        <w:pStyle w:val="NormalWeb"/>
        <w:spacing w:before="2" w:after="2"/>
        <w:rPr>
          <w:rFonts w:ascii="Lora" w:hAnsi="Lora"/>
          <w:sz w:val="24"/>
          <w:szCs w:val="24"/>
        </w:rPr>
      </w:pPr>
      <w:r>
        <w:rPr>
          <w:rFonts w:ascii="Lora" w:hAnsi="Lora"/>
          <w:sz w:val="24"/>
          <w:szCs w:val="24"/>
        </w:rPr>
        <w:t xml:space="preserve">The Director of Communications will report directly to the Executive Director and will support all </w:t>
      </w:r>
      <w:r w:rsidR="00DA7947">
        <w:rPr>
          <w:rFonts w:ascii="Lora" w:hAnsi="Lora"/>
          <w:sz w:val="24"/>
          <w:szCs w:val="24"/>
        </w:rPr>
        <w:t>external and internal communications needs</w:t>
      </w:r>
      <w:r>
        <w:rPr>
          <w:rFonts w:ascii="Lora" w:hAnsi="Lora"/>
          <w:sz w:val="24"/>
          <w:szCs w:val="24"/>
        </w:rPr>
        <w:t xml:space="preserve"> of the organization</w:t>
      </w:r>
      <w:r w:rsidR="00DB7DB5">
        <w:rPr>
          <w:rFonts w:ascii="Lora" w:hAnsi="Lora"/>
          <w:sz w:val="24"/>
          <w:szCs w:val="24"/>
        </w:rPr>
        <w:t>.</w:t>
      </w:r>
      <w:r w:rsidR="00DA7947">
        <w:rPr>
          <w:rFonts w:ascii="Lora" w:hAnsi="Lora"/>
          <w:sz w:val="24"/>
          <w:szCs w:val="24"/>
        </w:rPr>
        <w:t xml:space="preserve"> The Director will work to </w:t>
      </w:r>
      <w:r>
        <w:rPr>
          <w:rFonts w:ascii="Lora" w:hAnsi="Lora"/>
          <w:sz w:val="24"/>
          <w:szCs w:val="24"/>
        </w:rPr>
        <w:t xml:space="preserve">optimize WGF’s ability to engage as an influential thought leader, </w:t>
      </w:r>
      <w:r w:rsidR="008D2422">
        <w:rPr>
          <w:rFonts w:ascii="Lora" w:hAnsi="Lora"/>
          <w:sz w:val="24"/>
          <w:szCs w:val="24"/>
        </w:rPr>
        <w:t>deploying</w:t>
      </w:r>
      <w:r>
        <w:rPr>
          <w:rFonts w:ascii="Lora" w:hAnsi="Lora"/>
          <w:sz w:val="24"/>
          <w:szCs w:val="24"/>
        </w:rPr>
        <w:t xml:space="preserve"> a broad range of </w:t>
      </w:r>
      <w:r w:rsidR="00DA7947">
        <w:rPr>
          <w:rFonts w:ascii="Lora" w:hAnsi="Lora"/>
          <w:sz w:val="24"/>
          <w:szCs w:val="24"/>
        </w:rPr>
        <w:t xml:space="preserve">creative </w:t>
      </w:r>
      <w:r>
        <w:rPr>
          <w:rFonts w:ascii="Lora" w:hAnsi="Lora"/>
          <w:sz w:val="24"/>
          <w:szCs w:val="24"/>
        </w:rPr>
        <w:t xml:space="preserve">communications strategies, e.g., traditional and electronic media, media relations, crisis management, collaborative partnerships, and interactive platforms. </w:t>
      </w:r>
      <w:r w:rsidR="00B01DE4">
        <w:rPr>
          <w:rFonts w:ascii="Lora" w:hAnsi="Lora"/>
          <w:sz w:val="24"/>
          <w:szCs w:val="24"/>
        </w:rPr>
        <w:t xml:space="preserve">S/he will focus on developing and executing communications strategies that 1) amplify WGF’s strategies within philanthropy and strategically advance the Fund’s efforts to build partnerships in philanthropy, and 2) challenge dominant philanthropy practice to </w:t>
      </w:r>
      <w:r w:rsidR="008D2422">
        <w:rPr>
          <w:rFonts w:ascii="Lora" w:hAnsi="Lora"/>
          <w:sz w:val="24"/>
          <w:szCs w:val="24"/>
        </w:rPr>
        <w:t>better serve</w:t>
      </w:r>
      <w:r w:rsidR="00B01DE4">
        <w:rPr>
          <w:rFonts w:ascii="Lora" w:hAnsi="Lora"/>
          <w:sz w:val="24"/>
          <w:szCs w:val="24"/>
        </w:rPr>
        <w:t xml:space="preserve"> social justice and environmental change. </w:t>
      </w:r>
      <w:r>
        <w:rPr>
          <w:rFonts w:ascii="Lora" w:hAnsi="Lora"/>
          <w:sz w:val="24"/>
          <w:szCs w:val="24"/>
        </w:rPr>
        <w:t xml:space="preserve">S/he will also support WGF grantees in areas of strategic priority for the Fund and to complement the grantees’ own work. </w:t>
      </w:r>
      <w:r w:rsidR="00DA7947">
        <w:rPr>
          <w:rFonts w:ascii="Lora" w:hAnsi="Lora"/>
          <w:sz w:val="24"/>
          <w:szCs w:val="24"/>
        </w:rPr>
        <w:t xml:space="preserve"> </w:t>
      </w:r>
      <w:r>
        <w:rPr>
          <w:rFonts w:ascii="Lora" w:hAnsi="Lora"/>
          <w:sz w:val="24"/>
          <w:szCs w:val="24"/>
        </w:rPr>
        <w:t xml:space="preserve"> </w:t>
      </w:r>
    </w:p>
    <w:p w:rsidR="00B01DE4" w:rsidRDefault="00B01DE4" w:rsidP="008626C5">
      <w:pPr>
        <w:pStyle w:val="NormalWeb"/>
        <w:spacing w:before="2" w:after="2"/>
      </w:pPr>
    </w:p>
    <w:p w:rsidR="00A81681" w:rsidRPr="00DA7947" w:rsidRDefault="008626C5" w:rsidP="008626C5">
      <w:pPr>
        <w:pStyle w:val="NormalWeb"/>
        <w:spacing w:before="2" w:after="2"/>
      </w:pPr>
      <w:r>
        <w:rPr>
          <w:rFonts w:ascii="Lora" w:hAnsi="Lora"/>
          <w:sz w:val="24"/>
          <w:szCs w:val="24"/>
        </w:rPr>
        <w:t xml:space="preserve">The Director of Communications will </w:t>
      </w:r>
      <w:r w:rsidR="00DA7947">
        <w:rPr>
          <w:rFonts w:ascii="Lora" w:hAnsi="Lora"/>
          <w:sz w:val="24"/>
          <w:szCs w:val="24"/>
        </w:rPr>
        <w:t xml:space="preserve">be an excellent writer who is able to </w:t>
      </w:r>
      <w:r>
        <w:rPr>
          <w:rFonts w:ascii="Lora" w:hAnsi="Lora"/>
          <w:sz w:val="24"/>
          <w:szCs w:val="24"/>
        </w:rPr>
        <w:t xml:space="preserve">create compelling content </w:t>
      </w:r>
      <w:r w:rsidR="00837A5B">
        <w:rPr>
          <w:rFonts w:ascii="Lora" w:hAnsi="Lora"/>
          <w:sz w:val="24"/>
          <w:szCs w:val="24"/>
        </w:rPr>
        <w:t>in support of</w:t>
      </w:r>
      <w:r w:rsidR="00DA7947">
        <w:rPr>
          <w:rFonts w:ascii="Lora" w:hAnsi="Lora"/>
          <w:sz w:val="24"/>
          <w:szCs w:val="24"/>
        </w:rPr>
        <w:t xml:space="preserve"> WGF’s </w:t>
      </w:r>
      <w:r w:rsidR="0025676A">
        <w:rPr>
          <w:rFonts w:ascii="Lora" w:hAnsi="Lora"/>
          <w:sz w:val="24"/>
          <w:szCs w:val="24"/>
        </w:rPr>
        <w:t xml:space="preserve">internal and external needs and </w:t>
      </w:r>
      <w:r w:rsidR="00DA7947">
        <w:rPr>
          <w:rFonts w:ascii="Lora" w:hAnsi="Lora"/>
          <w:sz w:val="24"/>
          <w:szCs w:val="24"/>
        </w:rPr>
        <w:t xml:space="preserve">priorities. The Director will develop strategy to </w:t>
      </w:r>
      <w:r w:rsidR="00837A5B">
        <w:rPr>
          <w:rFonts w:ascii="Lora" w:hAnsi="Lora"/>
          <w:sz w:val="24"/>
          <w:szCs w:val="24"/>
        </w:rPr>
        <w:t>advance</w:t>
      </w:r>
      <w:r>
        <w:rPr>
          <w:rFonts w:ascii="Lora" w:hAnsi="Lora"/>
          <w:sz w:val="24"/>
          <w:szCs w:val="24"/>
        </w:rPr>
        <w:t xml:space="preserve"> WGF’s programmatic, policy and field leadership initiatives and</w:t>
      </w:r>
      <w:r w:rsidR="00837A5B">
        <w:rPr>
          <w:rFonts w:ascii="Lora" w:hAnsi="Lora"/>
          <w:sz w:val="24"/>
          <w:szCs w:val="24"/>
        </w:rPr>
        <w:t xml:space="preserve"> elevate knowledge of</w:t>
      </w:r>
      <w:r>
        <w:rPr>
          <w:rFonts w:ascii="Lora" w:hAnsi="Lora"/>
          <w:sz w:val="24"/>
          <w:szCs w:val="24"/>
        </w:rPr>
        <w:t xml:space="preserve"> </w:t>
      </w:r>
      <w:r w:rsidR="00837A5B">
        <w:rPr>
          <w:rFonts w:ascii="Lora" w:hAnsi="Lora"/>
          <w:sz w:val="24"/>
          <w:szCs w:val="24"/>
        </w:rPr>
        <w:t xml:space="preserve">the Fund’s </w:t>
      </w:r>
      <w:r>
        <w:rPr>
          <w:rFonts w:ascii="Lora" w:hAnsi="Lora"/>
          <w:sz w:val="24"/>
          <w:szCs w:val="24"/>
        </w:rPr>
        <w:t>grantees and partners. The Director of Communications will champion and drive</w:t>
      </w:r>
      <w:r w:rsidR="0025676A">
        <w:rPr>
          <w:rFonts w:ascii="Lora" w:hAnsi="Lora"/>
          <w:sz w:val="24"/>
          <w:szCs w:val="24"/>
        </w:rPr>
        <w:t xml:space="preserve"> WGF’s</w:t>
      </w:r>
      <w:r>
        <w:rPr>
          <w:rFonts w:ascii="Lora" w:hAnsi="Lora"/>
          <w:sz w:val="24"/>
          <w:szCs w:val="24"/>
        </w:rPr>
        <w:t xml:space="preserve"> signature issues and platforms – </w:t>
      </w:r>
      <w:r w:rsidR="00B01DE4">
        <w:rPr>
          <w:rFonts w:ascii="Lora" w:hAnsi="Lora"/>
          <w:sz w:val="24"/>
          <w:szCs w:val="24"/>
        </w:rPr>
        <w:t xml:space="preserve">notably </w:t>
      </w:r>
      <w:r>
        <w:rPr>
          <w:rFonts w:ascii="Lora" w:hAnsi="Lora"/>
          <w:sz w:val="24"/>
          <w:szCs w:val="24"/>
        </w:rPr>
        <w:t>the Henry A. Wallace Award program – that help to lift up the work of the Fund’s grantees and partners</w:t>
      </w:r>
      <w:r w:rsidR="008D2422">
        <w:rPr>
          <w:rFonts w:ascii="Lora" w:hAnsi="Lora"/>
          <w:sz w:val="24"/>
          <w:szCs w:val="24"/>
        </w:rPr>
        <w:t xml:space="preserve"> and </w:t>
      </w:r>
      <w:r>
        <w:rPr>
          <w:rFonts w:ascii="Lora" w:hAnsi="Lora"/>
          <w:sz w:val="24"/>
          <w:szCs w:val="24"/>
        </w:rPr>
        <w:t>position</w:t>
      </w:r>
      <w:r w:rsidR="008D2422">
        <w:rPr>
          <w:rFonts w:ascii="Lora" w:hAnsi="Lora"/>
          <w:sz w:val="24"/>
          <w:szCs w:val="24"/>
        </w:rPr>
        <w:t xml:space="preserve"> </w:t>
      </w:r>
      <w:r>
        <w:rPr>
          <w:rFonts w:ascii="Lora" w:hAnsi="Lora"/>
          <w:sz w:val="24"/>
          <w:szCs w:val="24"/>
        </w:rPr>
        <w:t xml:space="preserve">the Fund as a leader in the ecosystem of social justice funders and changemakers. </w:t>
      </w:r>
      <w:r w:rsidR="00DA7947">
        <w:t xml:space="preserve"> </w:t>
      </w:r>
      <w:r>
        <w:rPr>
          <w:rFonts w:ascii="Lora" w:hAnsi="Lora"/>
          <w:sz w:val="24"/>
          <w:szCs w:val="24"/>
        </w:rPr>
        <w:t xml:space="preserve">Ultimately, the Director of Communications will be a critical team member who will help the Fund strategically articulate WGF’s </w:t>
      </w:r>
      <w:r w:rsidR="00DA7947">
        <w:rPr>
          <w:rFonts w:ascii="Lora" w:hAnsi="Lora"/>
          <w:sz w:val="24"/>
          <w:szCs w:val="24"/>
        </w:rPr>
        <w:t xml:space="preserve">strategic priorities in addressing the most urgent challenges of our time: the global climate crisis, excessive corporate power, assaults on women’s rights, and mounting threats to the health of our democracy. </w:t>
      </w:r>
    </w:p>
    <w:p w:rsidR="00A81681" w:rsidRDefault="00A81681" w:rsidP="008626C5">
      <w:pPr>
        <w:pStyle w:val="NormalWeb"/>
        <w:spacing w:before="2" w:after="2"/>
        <w:rPr>
          <w:rFonts w:ascii="Lora" w:hAnsi="Lora"/>
          <w:sz w:val="24"/>
          <w:szCs w:val="24"/>
        </w:rPr>
      </w:pPr>
    </w:p>
    <w:p w:rsidR="00B714F3" w:rsidRDefault="00B01DE4" w:rsidP="008626C5">
      <w:pPr>
        <w:pStyle w:val="NormalWeb"/>
        <w:spacing w:before="2" w:after="2"/>
        <w:rPr>
          <w:rFonts w:ascii="Lora" w:hAnsi="Lora"/>
          <w:sz w:val="24"/>
          <w:szCs w:val="24"/>
        </w:rPr>
      </w:pPr>
      <w:r w:rsidRPr="00A81681">
        <w:rPr>
          <w:rFonts w:ascii="Lora" w:hAnsi="Lora"/>
          <w:b/>
          <w:sz w:val="24"/>
          <w:szCs w:val="24"/>
        </w:rPr>
        <w:t>R</w:t>
      </w:r>
      <w:r w:rsidR="008626C5" w:rsidRPr="00A81681">
        <w:rPr>
          <w:rFonts w:ascii="Lora" w:hAnsi="Lora"/>
          <w:b/>
          <w:sz w:val="24"/>
          <w:szCs w:val="24"/>
        </w:rPr>
        <w:t>esponsibilities</w:t>
      </w:r>
      <w:r w:rsidR="008626C5">
        <w:rPr>
          <w:rFonts w:ascii="Lora" w:hAnsi="Lora"/>
          <w:sz w:val="24"/>
          <w:szCs w:val="24"/>
        </w:rPr>
        <w:t xml:space="preserve"> will include: </w:t>
      </w:r>
    </w:p>
    <w:p w:rsidR="008626C5" w:rsidRDefault="008626C5" w:rsidP="008626C5">
      <w:pPr>
        <w:pStyle w:val="NormalWeb"/>
        <w:spacing w:before="2" w:after="2"/>
      </w:pPr>
    </w:p>
    <w:p w:rsidR="0025676A" w:rsidRPr="0025676A" w:rsidRDefault="008626C5" w:rsidP="008626C5">
      <w:pPr>
        <w:pStyle w:val="NormalWeb"/>
        <w:numPr>
          <w:ilvl w:val="0"/>
          <w:numId w:val="1"/>
        </w:numPr>
        <w:spacing w:before="2" w:after="2"/>
        <w:rPr>
          <w:rFonts w:ascii="SymbolMT" w:hAnsi="SymbolMT"/>
          <w:sz w:val="24"/>
          <w:szCs w:val="24"/>
        </w:rPr>
      </w:pPr>
      <w:r>
        <w:rPr>
          <w:rFonts w:ascii="Lora" w:hAnsi="Lora"/>
          <w:sz w:val="24"/>
          <w:szCs w:val="24"/>
        </w:rPr>
        <w:lastRenderedPageBreak/>
        <w:t xml:space="preserve">Developing, implementing, and evaluating </w:t>
      </w:r>
      <w:r w:rsidR="000B6390">
        <w:rPr>
          <w:rFonts w:ascii="Lora" w:hAnsi="Lora"/>
          <w:sz w:val="24"/>
          <w:szCs w:val="24"/>
        </w:rPr>
        <w:t>a</w:t>
      </w:r>
      <w:r>
        <w:rPr>
          <w:rFonts w:ascii="Lora" w:hAnsi="Lora"/>
          <w:sz w:val="24"/>
          <w:szCs w:val="24"/>
        </w:rPr>
        <w:t xml:space="preserve"> strategic communications plan through </w:t>
      </w:r>
      <w:r w:rsidR="008D2422">
        <w:rPr>
          <w:rFonts w:ascii="Lora" w:hAnsi="Lora"/>
          <w:sz w:val="24"/>
          <w:szCs w:val="24"/>
        </w:rPr>
        <w:t xml:space="preserve">a </w:t>
      </w:r>
      <w:r>
        <w:rPr>
          <w:rFonts w:ascii="Lora" w:hAnsi="Lora"/>
          <w:sz w:val="24"/>
          <w:szCs w:val="24"/>
        </w:rPr>
        <w:t>planning process led by Executive Director and engaging WGF</w:t>
      </w:r>
      <w:r w:rsidR="008D2422">
        <w:rPr>
          <w:rFonts w:ascii="Lora" w:hAnsi="Lora"/>
          <w:sz w:val="24"/>
          <w:szCs w:val="24"/>
        </w:rPr>
        <w:t>’s full</w:t>
      </w:r>
      <w:r>
        <w:rPr>
          <w:rFonts w:ascii="Lora" w:hAnsi="Lora"/>
          <w:sz w:val="24"/>
          <w:szCs w:val="24"/>
        </w:rPr>
        <w:t xml:space="preserve"> team</w:t>
      </w:r>
      <w:r w:rsidR="00B01DE4">
        <w:rPr>
          <w:rFonts w:ascii="Lora" w:hAnsi="Lora"/>
          <w:sz w:val="24"/>
          <w:szCs w:val="24"/>
        </w:rPr>
        <w:t>;</w:t>
      </w:r>
      <w:r>
        <w:rPr>
          <w:rFonts w:ascii="Lora" w:hAnsi="Lora"/>
          <w:sz w:val="24"/>
          <w:szCs w:val="24"/>
        </w:rPr>
        <w:t xml:space="preserve"> </w:t>
      </w:r>
    </w:p>
    <w:p w:rsidR="008626C5" w:rsidRPr="0025676A" w:rsidRDefault="0025676A" w:rsidP="0025676A">
      <w:pPr>
        <w:pStyle w:val="NormalWeb"/>
        <w:numPr>
          <w:ilvl w:val="0"/>
          <w:numId w:val="1"/>
        </w:numPr>
        <w:spacing w:before="2" w:after="2"/>
        <w:rPr>
          <w:rFonts w:ascii="SymbolMT" w:hAnsi="SymbolMT"/>
          <w:sz w:val="24"/>
          <w:szCs w:val="24"/>
        </w:rPr>
      </w:pPr>
      <w:r>
        <w:rPr>
          <w:rFonts w:ascii="Lora" w:hAnsi="Lora"/>
          <w:sz w:val="24"/>
          <w:szCs w:val="24"/>
        </w:rPr>
        <w:t xml:space="preserve">Leading the conceptualization, design and implementation of communications strategies, platforms and partnerships that further the strategic goals of grantees, partners and the Fund itself; </w:t>
      </w:r>
    </w:p>
    <w:p w:rsidR="00B01DE4" w:rsidRPr="00DB7C8A" w:rsidRDefault="008626C5" w:rsidP="008626C5">
      <w:pPr>
        <w:pStyle w:val="NormalWeb"/>
        <w:numPr>
          <w:ilvl w:val="0"/>
          <w:numId w:val="1"/>
        </w:numPr>
        <w:spacing w:before="2" w:after="2"/>
        <w:rPr>
          <w:rFonts w:ascii="SymbolMT" w:hAnsi="SymbolMT"/>
          <w:sz w:val="24"/>
          <w:szCs w:val="24"/>
        </w:rPr>
      </w:pPr>
      <w:r>
        <w:rPr>
          <w:rFonts w:ascii="Lora" w:hAnsi="Lora"/>
          <w:sz w:val="24"/>
          <w:szCs w:val="24"/>
        </w:rPr>
        <w:t>Creating and deploying marketing/public relations strategies that will allow WGF to engage and deepen relationships with targeted audiences, including political leaders, current and prospective grantee</w:t>
      </w:r>
      <w:r w:rsidR="0025676A">
        <w:rPr>
          <w:rFonts w:ascii="Lora" w:hAnsi="Lora"/>
          <w:sz w:val="24"/>
          <w:szCs w:val="24"/>
        </w:rPr>
        <w:t>s</w:t>
      </w:r>
      <w:r>
        <w:rPr>
          <w:rFonts w:ascii="Lora" w:hAnsi="Lora"/>
          <w:sz w:val="24"/>
          <w:szCs w:val="24"/>
        </w:rPr>
        <w:t>, global thought leaders and influencers, and the press</w:t>
      </w:r>
      <w:r w:rsidR="00B01DE4">
        <w:rPr>
          <w:rFonts w:ascii="Lora" w:hAnsi="Lora"/>
          <w:sz w:val="24"/>
          <w:szCs w:val="24"/>
        </w:rPr>
        <w:t>;</w:t>
      </w:r>
    </w:p>
    <w:p w:rsidR="00DB7DB5" w:rsidRPr="00DB7DB5" w:rsidRDefault="008626C5" w:rsidP="00DB7DB5">
      <w:pPr>
        <w:pStyle w:val="NormalWeb"/>
        <w:numPr>
          <w:ilvl w:val="0"/>
          <w:numId w:val="2"/>
        </w:numPr>
        <w:spacing w:before="2" w:after="2"/>
        <w:rPr>
          <w:rFonts w:ascii="SymbolMT" w:hAnsi="SymbolMT"/>
          <w:sz w:val="24"/>
          <w:szCs w:val="24"/>
        </w:rPr>
      </w:pPr>
      <w:r>
        <w:rPr>
          <w:rFonts w:ascii="Lora" w:hAnsi="Lora"/>
          <w:sz w:val="24"/>
          <w:szCs w:val="24"/>
        </w:rPr>
        <w:t xml:space="preserve">Coordinating and organizing events, with particular focus on the </w:t>
      </w:r>
      <w:r w:rsidR="008D2422">
        <w:rPr>
          <w:rFonts w:ascii="Lora" w:hAnsi="Lora"/>
          <w:sz w:val="24"/>
          <w:szCs w:val="24"/>
        </w:rPr>
        <w:t xml:space="preserve">annual </w:t>
      </w:r>
      <w:r>
        <w:rPr>
          <w:rFonts w:ascii="Lora" w:hAnsi="Lora"/>
          <w:sz w:val="24"/>
          <w:szCs w:val="24"/>
        </w:rPr>
        <w:t>Henry A. Wallace Award</w:t>
      </w:r>
      <w:r w:rsidR="00115FA9">
        <w:rPr>
          <w:rFonts w:ascii="Lora" w:hAnsi="Lora"/>
          <w:sz w:val="24"/>
          <w:szCs w:val="24"/>
        </w:rPr>
        <w:t>.</w:t>
      </w:r>
      <w:r w:rsidR="008D2422">
        <w:rPr>
          <w:rFonts w:ascii="Lora" w:hAnsi="Lora"/>
          <w:sz w:val="24"/>
          <w:szCs w:val="24"/>
        </w:rPr>
        <w:t xml:space="preserve"> In coordination with the Executive Director and Board, assum</w:t>
      </w:r>
      <w:r w:rsidR="00115FA9">
        <w:rPr>
          <w:rFonts w:ascii="Lora" w:hAnsi="Lora"/>
          <w:sz w:val="24"/>
          <w:szCs w:val="24"/>
        </w:rPr>
        <w:t>ing</w:t>
      </w:r>
      <w:r w:rsidR="008D2422">
        <w:rPr>
          <w:rFonts w:ascii="Lora" w:hAnsi="Lora"/>
          <w:sz w:val="24"/>
          <w:szCs w:val="24"/>
        </w:rPr>
        <w:t xml:space="preserve"> responsibility for </w:t>
      </w:r>
      <w:r>
        <w:rPr>
          <w:rFonts w:ascii="Lora" w:hAnsi="Lora"/>
          <w:sz w:val="24"/>
          <w:szCs w:val="24"/>
        </w:rPr>
        <w:t xml:space="preserve">award conferral </w:t>
      </w:r>
      <w:r w:rsidR="008D2422">
        <w:rPr>
          <w:rFonts w:ascii="Lora" w:hAnsi="Lora"/>
          <w:sz w:val="24"/>
          <w:szCs w:val="24"/>
        </w:rPr>
        <w:t xml:space="preserve">event(s) </w:t>
      </w:r>
      <w:r>
        <w:rPr>
          <w:rFonts w:ascii="Lora" w:hAnsi="Lora"/>
          <w:sz w:val="24"/>
          <w:szCs w:val="24"/>
        </w:rPr>
        <w:t>and communications strategies to support the awardee(s</w:t>
      </w:r>
      <w:r w:rsidR="00B01DE4">
        <w:rPr>
          <w:rFonts w:ascii="Lora" w:hAnsi="Lora"/>
          <w:sz w:val="24"/>
          <w:szCs w:val="24"/>
        </w:rPr>
        <w:t xml:space="preserve">); </w:t>
      </w:r>
    </w:p>
    <w:p w:rsidR="008626C5" w:rsidRPr="00DB7DB5" w:rsidRDefault="00DB7DB5" w:rsidP="00DB7DB5">
      <w:pPr>
        <w:pStyle w:val="NormalWeb"/>
        <w:numPr>
          <w:ilvl w:val="0"/>
          <w:numId w:val="2"/>
        </w:numPr>
        <w:spacing w:before="2" w:after="2"/>
        <w:rPr>
          <w:rFonts w:ascii="SymbolMT" w:hAnsi="SymbolMT"/>
          <w:sz w:val="24"/>
          <w:szCs w:val="24"/>
        </w:rPr>
      </w:pPr>
      <w:r>
        <w:rPr>
          <w:rFonts w:ascii="Lora" w:hAnsi="Lora"/>
          <w:sz w:val="24"/>
          <w:szCs w:val="24"/>
        </w:rPr>
        <w:t>Managing the development, distribution, and maintenance of primary institutional WGF print and electronic communications, including (but not limited to) articles, op-eds, reports, newsletters, marketing, and policy materials; and electronic communications, including the WGF’s website and social media; leading the generation of digital content that engages a variety of audiences; deciding who, where, and when to disseminate; tracking and measuring engagement where possible;</w:t>
      </w:r>
    </w:p>
    <w:p w:rsidR="008626C5" w:rsidRDefault="00B01DE4" w:rsidP="00DB7DB5">
      <w:pPr>
        <w:pStyle w:val="NormalWeb"/>
        <w:numPr>
          <w:ilvl w:val="0"/>
          <w:numId w:val="2"/>
        </w:numPr>
        <w:spacing w:before="2" w:after="2"/>
        <w:rPr>
          <w:rFonts w:ascii="SymbolMT" w:hAnsi="SymbolMT"/>
          <w:sz w:val="24"/>
          <w:szCs w:val="24"/>
        </w:rPr>
      </w:pPr>
      <w:r>
        <w:rPr>
          <w:rFonts w:ascii="Lora" w:hAnsi="Lora"/>
          <w:sz w:val="24"/>
          <w:szCs w:val="24"/>
        </w:rPr>
        <w:t xml:space="preserve">Playing a catalytic role in enhancing the visibility of select WGF grantees and their critical work; working collaboratively with all stakeholders to ensure communications are aligned, deliver measurable outcomes, and are in the best interests of WGF, its grantees, partners and the communities who benefit from WGF programs and initiatives; </w:t>
      </w:r>
    </w:p>
    <w:p w:rsidR="008626C5" w:rsidRDefault="008626C5" w:rsidP="008626C5">
      <w:pPr>
        <w:pStyle w:val="NormalWeb"/>
        <w:numPr>
          <w:ilvl w:val="0"/>
          <w:numId w:val="2"/>
        </w:numPr>
        <w:spacing w:before="2" w:after="2"/>
        <w:rPr>
          <w:rFonts w:ascii="SymbolMT" w:hAnsi="SymbolMT"/>
          <w:sz w:val="24"/>
          <w:szCs w:val="24"/>
        </w:rPr>
      </w:pPr>
      <w:r>
        <w:rPr>
          <w:rFonts w:ascii="Lora" w:hAnsi="Lora"/>
          <w:sz w:val="24"/>
          <w:szCs w:val="24"/>
        </w:rPr>
        <w:t>Guiding</w:t>
      </w:r>
      <w:r w:rsidR="00C36B4E">
        <w:rPr>
          <w:rFonts w:ascii="Lora" w:hAnsi="Lora"/>
          <w:sz w:val="24"/>
          <w:szCs w:val="24"/>
        </w:rPr>
        <w:t xml:space="preserve"> and supporting</w:t>
      </w:r>
      <w:r>
        <w:rPr>
          <w:rFonts w:ascii="Lora" w:hAnsi="Lora"/>
          <w:sz w:val="24"/>
          <w:szCs w:val="24"/>
        </w:rPr>
        <w:t xml:space="preserve"> the WGF team, Board of Directors, grantees and partners on thought leadership and movement-building communications</w:t>
      </w:r>
      <w:r w:rsidR="00B01DE4">
        <w:rPr>
          <w:rFonts w:ascii="Lora" w:hAnsi="Lora"/>
          <w:sz w:val="24"/>
          <w:szCs w:val="24"/>
        </w:rPr>
        <w:t>;</w:t>
      </w:r>
      <w:r>
        <w:rPr>
          <w:rFonts w:ascii="Lora" w:hAnsi="Lora"/>
          <w:sz w:val="24"/>
          <w:szCs w:val="24"/>
        </w:rPr>
        <w:t xml:space="preserve"> </w:t>
      </w:r>
    </w:p>
    <w:p w:rsidR="008626C5" w:rsidRDefault="008626C5" w:rsidP="008626C5">
      <w:pPr>
        <w:pStyle w:val="NormalWeb"/>
        <w:numPr>
          <w:ilvl w:val="0"/>
          <w:numId w:val="2"/>
        </w:numPr>
        <w:spacing w:before="2" w:after="2"/>
        <w:rPr>
          <w:rFonts w:ascii="SymbolMT" w:hAnsi="SymbolMT"/>
          <w:sz w:val="24"/>
          <w:szCs w:val="24"/>
        </w:rPr>
      </w:pPr>
      <w:r>
        <w:rPr>
          <w:rFonts w:ascii="Lora" w:hAnsi="Lora"/>
          <w:sz w:val="24"/>
          <w:szCs w:val="24"/>
        </w:rPr>
        <w:t xml:space="preserve">Supporting the Executive Director in </w:t>
      </w:r>
      <w:r w:rsidR="00175C69">
        <w:rPr>
          <w:rFonts w:ascii="Lora" w:hAnsi="Lora"/>
          <w:sz w:val="24"/>
          <w:szCs w:val="24"/>
        </w:rPr>
        <w:t xml:space="preserve">the </w:t>
      </w:r>
      <w:r>
        <w:rPr>
          <w:rFonts w:ascii="Lora" w:hAnsi="Lora"/>
          <w:sz w:val="24"/>
          <w:szCs w:val="24"/>
        </w:rPr>
        <w:t>development of Board materials – docket, planning documents, investment presentations and other materials as needed</w:t>
      </w:r>
      <w:r w:rsidR="00B01DE4">
        <w:rPr>
          <w:rFonts w:ascii="Lora" w:hAnsi="Lora"/>
          <w:sz w:val="24"/>
          <w:szCs w:val="24"/>
        </w:rPr>
        <w:t>;</w:t>
      </w:r>
      <w:r>
        <w:rPr>
          <w:rFonts w:ascii="Lora" w:hAnsi="Lora"/>
          <w:sz w:val="24"/>
          <w:szCs w:val="24"/>
        </w:rPr>
        <w:t xml:space="preserve"> </w:t>
      </w:r>
    </w:p>
    <w:p w:rsidR="008626C5" w:rsidRDefault="008626C5" w:rsidP="008626C5">
      <w:pPr>
        <w:pStyle w:val="NormalWeb"/>
        <w:numPr>
          <w:ilvl w:val="0"/>
          <w:numId w:val="2"/>
        </w:numPr>
        <w:spacing w:before="2" w:after="2"/>
        <w:rPr>
          <w:rFonts w:ascii="SymbolMT" w:hAnsi="SymbolMT"/>
          <w:sz w:val="24"/>
          <w:szCs w:val="24"/>
        </w:rPr>
      </w:pPr>
      <w:r>
        <w:rPr>
          <w:rFonts w:ascii="Lora" w:hAnsi="Lora"/>
          <w:sz w:val="24"/>
          <w:szCs w:val="24"/>
        </w:rPr>
        <w:t>Partnering with WGF colleagues to develop communications plans for specific program areas and special opportunities on issues that are important to WGF</w:t>
      </w:r>
      <w:r w:rsidR="00B01DE4">
        <w:rPr>
          <w:rFonts w:ascii="Lora" w:hAnsi="Lora"/>
          <w:sz w:val="24"/>
          <w:szCs w:val="24"/>
        </w:rPr>
        <w:t>;</w:t>
      </w:r>
      <w:r>
        <w:rPr>
          <w:rFonts w:ascii="Lora" w:hAnsi="Lora"/>
          <w:sz w:val="24"/>
          <w:szCs w:val="24"/>
        </w:rPr>
        <w:t xml:space="preserve"> </w:t>
      </w:r>
    </w:p>
    <w:p w:rsidR="008626C5" w:rsidRDefault="008626C5" w:rsidP="008626C5">
      <w:pPr>
        <w:pStyle w:val="NormalWeb"/>
        <w:numPr>
          <w:ilvl w:val="0"/>
          <w:numId w:val="2"/>
        </w:numPr>
        <w:spacing w:before="2" w:after="2"/>
        <w:rPr>
          <w:rFonts w:ascii="SymbolMT" w:hAnsi="SymbolMT"/>
          <w:sz w:val="24"/>
          <w:szCs w:val="24"/>
        </w:rPr>
      </w:pPr>
      <w:r>
        <w:rPr>
          <w:rFonts w:ascii="Lora" w:hAnsi="Lora"/>
          <w:sz w:val="24"/>
          <w:szCs w:val="24"/>
        </w:rPr>
        <w:t>Coordinating website maintenance — ensuring that new and consistent information (article links, stories, and events) is posted regularly</w:t>
      </w:r>
      <w:r w:rsidR="00B01DE4">
        <w:rPr>
          <w:rFonts w:ascii="Lora" w:hAnsi="Lora"/>
          <w:sz w:val="24"/>
          <w:szCs w:val="24"/>
        </w:rPr>
        <w:t>;</w:t>
      </w:r>
      <w:r>
        <w:rPr>
          <w:rFonts w:ascii="Lora" w:hAnsi="Lora"/>
          <w:sz w:val="24"/>
          <w:szCs w:val="24"/>
        </w:rPr>
        <w:t xml:space="preserve"> </w:t>
      </w:r>
    </w:p>
    <w:p w:rsidR="008626C5" w:rsidRDefault="00175C69" w:rsidP="008626C5">
      <w:pPr>
        <w:pStyle w:val="NormalWeb"/>
        <w:numPr>
          <w:ilvl w:val="0"/>
          <w:numId w:val="2"/>
        </w:numPr>
        <w:spacing w:before="2" w:after="2"/>
        <w:rPr>
          <w:rFonts w:ascii="SymbolMT" w:hAnsi="SymbolMT"/>
          <w:sz w:val="24"/>
          <w:szCs w:val="24"/>
        </w:rPr>
      </w:pPr>
      <w:r>
        <w:rPr>
          <w:rFonts w:ascii="Lora" w:hAnsi="Lora"/>
          <w:sz w:val="24"/>
          <w:szCs w:val="24"/>
        </w:rPr>
        <w:t>If needed, p</w:t>
      </w:r>
      <w:r w:rsidR="008626C5">
        <w:rPr>
          <w:rFonts w:ascii="Lora" w:hAnsi="Lora"/>
          <w:sz w:val="24"/>
          <w:szCs w:val="24"/>
        </w:rPr>
        <w:t>roviding support for the Fund on crisis management and issue communications</w:t>
      </w:r>
      <w:r w:rsidR="00B01DE4">
        <w:rPr>
          <w:rFonts w:ascii="Lora" w:hAnsi="Lora"/>
          <w:sz w:val="24"/>
          <w:szCs w:val="24"/>
        </w:rPr>
        <w:t>;</w:t>
      </w:r>
      <w:r w:rsidR="008626C5">
        <w:rPr>
          <w:rFonts w:ascii="Lora" w:hAnsi="Lora"/>
          <w:sz w:val="24"/>
          <w:szCs w:val="24"/>
        </w:rPr>
        <w:t xml:space="preserve"> </w:t>
      </w:r>
    </w:p>
    <w:p w:rsidR="00B01DE4" w:rsidRPr="00DB7C8A" w:rsidRDefault="008626C5" w:rsidP="008626C5">
      <w:pPr>
        <w:pStyle w:val="NormalWeb"/>
        <w:numPr>
          <w:ilvl w:val="0"/>
          <w:numId w:val="2"/>
        </w:numPr>
        <w:spacing w:before="2" w:after="2"/>
        <w:rPr>
          <w:rFonts w:ascii="SymbolMT" w:hAnsi="SymbolMT"/>
          <w:sz w:val="24"/>
          <w:szCs w:val="24"/>
        </w:rPr>
      </w:pPr>
      <w:r>
        <w:rPr>
          <w:rFonts w:ascii="Lora" w:hAnsi="Lora"/>
          <w:sz w:val="24"/>
          <w:szCs w:val="24"/>
        </w:rPr>
        <w:t>Managing all aspects of the communications function, including planning, budgeting, and overseeing external resources</w:t>
      </w:r>
      <w:r w:rsidR="00B01DE4">
        <w:rPr>
          <w:rFonts w:ascii="Lora" w:hAnsi="Lora"/>
          <w:sz w:val="24"/>
          <w:szCs w:val="24"/>
        </w:rPr>
        <w:t xml:space="preserve"> and media relations overall.</w:t>
      </w:r>
    </w:p>
    <w:p w:rsidR="008626C5" w:rsidRDefault="008626C5" w:rsidP="00DB7C8A">
      <w:pPr>
        <w:pStyle w:val="NormalWeb"/>
        <w:spacing w:before="2" w:after="2"/>
        <w:ind w:left="720"/>
        <w:rPr>
          <w:rFonts w:ascii="SymbolMT" w:hAnsi="SymbolMT"/>
          <w:sz w:val="24"/>
          <w:szCs w:val="24"/>
        </w:rPr>
      </w:pPr>
      <w:r>
        <w:rPr>
          <w:rFonts w:ascii="Lora" w:hAnsi="Lora"/>
          <w:sz w:val="24"/>
          <w:szCs w:val="24"/>
        </w:rPr>
        <w:t xml:space="preserve"> </w:t>
      </w:r>
    </w:p>
    <w:p w:rsidR="008626C5" w:rsidRPr="006839DC" w:rsidRDefault="006839DC" w:rsidP="007E7D0E">
      <w:pPr>
        <w:pStyle w:val="NormalWeb"/>
        <w:spacing w:before="2" w:after="2"/>
        <w:ind w:left="90"/>
        <w:rPr>
          <w:rFonts w:ascii="Arial" w:hAnsi="Arial"/>
          <w:b/>
          <w:sz w:val="24"/>
          <w:szCs w:val="24"/>
        </w:rPr>
      </w:pPr>
      <w:r>
        <w:rPr>
          <w:rFonts w:ascii="Arial" w:hAnsi="Arial"/>
          <w:b/>
          <w:sz w:val="28"/>
          <w:szCs w:val="28"/>
        </w:rPr>
        <w:t xml:space="preserve">Candidate </w:t>
      </w:r>
      <w:r w:rsidR="008626C5" w:rsidRPr="006839DC">
        <w:rPr>
          <w:rFonts w:ascii="Arial" w:hAnsi="Arial"/>
          <w:b/>
          <w:sz w:val="28"/>
          <w:szCs w:val="28"/>
        </w:rPr>
        <w:t xml:space="preserve">Profile </w:t>
      </w:r>
    </w:p>
    <w:p w:rsidR="008626C5" w:rsidRDefault="008626C5" w:rsidP="007E7D0E">
      <w:pPr>
        <w:pStyle w:val="NormalWeb"/>
        <w:spacing w:before="2" w:after="2"/>
        <w:ind w:left="90"/>
        <w:rPr>
          <w:rFonts w:ascii="Lora" w:hAnsi="Lora"/>
          <w:sz w:val="24"/>
          <w:szCs w:val="24"/>
        </w:rPr>
      </w:pPr>
      <w:r>
        <w:rPr>
          <w:rFonts w:ascii="Lora" w:hAnsi="Lora"/>
          <w:sz w:val="24"/>
          <w:szCs w:val="24"/>
        </w:rPr>
        <w:t xml:space="preserve">WGF seeks an accomplished professional with significant experience in communications, who will embrace and employ a collaborative approach. The new Director of Communications will relish working with and supporting a committed team, with an appetite for supporting WGF’s priorities, issues, strategies, values, approaches and colleagues. S/he will bring passionate commitment and enthusiasm for WGF’s values, style of advocacy, strategies and priorities – and the ability to be conversant in all of the Fund’s programs identifying communications opportunities for all of them – individually and at their intersections. Ideally, the new Director of Communications will be strong in as many of the following areas as possible: media relations, issue framing, branding, storytelling, traditional and online/social media and rapid communications response strategies and tactics. </w:t>
      </w:r>
    </w:p>
    <w:p w:rsidR="00B01DE4" w:rsidRPr="008626C5" w:rsidRDefault="00B01DE4" w:rsidP="008626C5">
      <w:pPr>
        <w:pStyle w:val="NormalWeb"/>
        <w:spacing w:before="2" w:after="2"/>
        <w:ind w:left="720"/>
        <w:rPr>
          <w:rFonts w:ascii="SymbolMT" w:hAnsi="SymbolMT"/>
          <w:sz w:val="24"/>
          <w:szCs w:val="24"/>
        </w:rPr>
      </w:pPr>
    </w:p>
    <w:p w:rsidR="008626C5" w:rsidRDefault="008626C5" w:rsidP="008626C5">
      <w:pPr>
        <w:pStyle w:val="NormalWeb"/>
        <w:spacing w:before="2" w:after="2"/>
      </w:pPr>
      <w:r>
        <w:rPr>
          <w:rFonts w:ascii="Lora" w:hAnsi="Lora"/>
          <w:sz w:val="24"/>
          <w:szCs w:val="24"/>
        </w:rPr>
        <w:t xml:space="preserve">More specifically, WGF seeks a seasoned professional who has: </w:t>
      </w:r>
    </w:p>
    <w:p w:rsidR="008626C5" w:rsidRDefault="008626C5" w:rsidP="008626C5">
      <w:pPr>
        <w:pStyle w:val="NormalWeb"/>
        <w:numPr>
          <w:ilvl w:val="0"/>
          <w:numId w:val="3"/>
        </w:numPr>
        <w:spacing w:before="2" w:after="2"/>
        <w:rPr>
          <w:rFonts w:ascii="SymbolMT" w:hAnsi="SymbolMT"/>
          <w:sz w:val="24"/>
          <w:szCs w:val="24"/>
        </w:rPr>
      </w:pPr>
      <w:r>
        <w:rPr>
          <w:rFonts w:ascii="Lora" w:hAnsi="Lora"/>
          <w:sz w:val="24"/>
          <w:szCs w:val="24"/>
        </w:rPr>
        <w:t>Demonstrated thought leadership and political savvy in communications, branding, news, and media relations – being skilled in forward-looking strategy and the “blocking and tackling” real-time tactical work that is sometimes necessary</w:t>
      </w:r>
      <w:r w:rsidR="0025676A">
        <w:rPr>
          <w:rFonts w:ascii="Lora" w:hAnsi="Lora"/>
          <w:sz w:val="24"/>
          <w:szCs w:val="24"/>
        </w:rPr>
        <w:t>;</w:t>
      </w:r>
      <w:r>
        <w:rPr>
          <w:rFonts w:ascii="Lora" w:hAnsi="Lora"/>
          <w:sz w:val="24"/>
          <w:szCs w:val="24"/>
        </w:rPr>
        <w:t xml:space="preserve"> </w:t>
      </w:r>
    </w:p>
    <w:p w:rsidR="008626C5" w:rsidRDefault="008626C5" w:rsidP="008626C5">
      <w:pPr>
        <w:pStyle w:val="NormalWeb"/>
        <w:numPr>
          <w:ilvl w:val="0"/>
          <w:numId w:val="3"/>
        </w:numPr>
        <w:spacing w:before="2" w:after="2"/>
        <w:rPr>
          <w:rFonts w:ascii="SymbolMT" w:hAnsi="SymbolMT"/>
          <w:sz w:val="24"/>
          <w:szCs w:val="24"/>
        </w:rPr>
      </w:pPr>
      <w:r>
        <w:rPr>
          <w:rFonts w:ascii="Lora" w:hAnsi="Lora"/>
          <w:sz w:val="24"/>
          <w:szCs w:val="24"/>
        </w:rPr>
        <w:t>Outstanding writing</w:t>
      </w:r>
      <w:r w:rsidR="00C36B4E">
        <w:rPr>
          <w:rFonts w:ascii="Lora" w:hAnsi="Lora"/>
          <w:sz w:val="24"/>
          <w:szCs w:val="24"/>
        </w:rPr>
        <w:t xml:space="preserve"> and editing</w:t>
      </w:r>
      <w:r>
        <w:rPr>
          <w:rFonts w:ascii="Lora" w:hAnsi="Lora"/>
          <w:sz w:val="24"/>
          <w:szCs w:val="24"/>
        </w:rPr>
        <w:t xml:space="preserve"> skills, with an ability to create compelling, persuasive narratives that are strategically focused and ali</w:t>
      </w:r>
      <w:r w:rsidR="00DB7DB5">
        <w:rPr>
          <w:rFonts w:ascii="Lora" w:hAnsi="Lora"/>
          <w:sz w:val="24"/>
          <w:szCs w:val="24"/>
        </w:rPr>
        <w:t>gned with the Fund’s priorities</w:t>
      </w:r>
      <w:r w:rsidR="0025676A">
        <w:rPr>
          <w:rFonts w:ascii="Lora" w:hAnsi="Lora"/>
          <w:sz w:val="24"/>
          <w:szCs w:val="24"/>
        </w:rPr>
        <w:t>;</w:t>
      </w:r>
      <w:r w:rsidR="00DB7DB5">
        <w:rPr>
          <w:rFonts w:ascii="Lora" w:hAnsi="Lora"/>
          <w:sz w:val="24"/>
          <w:szCs w:val="24"/>
        </w:rPr>
        <w:t xml:space="preserve"> </w:t>
      </w:r>
    </w:p>
    <w:p w:rsidR="008626C5" w:rsidRDefault="00DB7DB5" w:rsidP="008626C5">
      <w:pPr>
        <w:pStyle w:val="NormalWeb"/>
        <w:numPr>
          <w:ilvl w:val="0"/>
          <w:numId w:val="3"/>
        </w:numPr>
        <w:spacing w:before="2" w:after="2"/>
        <w:rPr>
          <w:rFonts w:ascii="SymbolMT" w:hAnsi="SymbolMT"/>
          <w:sz w:val="24"/>
          <w:szCs w:val="24"/>
        </w:rPr>
      </w:pPr>
      <w:r>
        <w:rPr>
          <w:rFonts w:ascii="Lora" w:hAnsi="Lora"/>
          <w:sz w:val="24"/>
          <w:szCs w:val="24"/>
        </w:rPr>
        <w:t>Track record of s</w:t>
      </w:r>
      <w:r w:rsidR="008626C5">
        <w:rPr>
          <w:rFonts w:ascii="Lora" w:hAnsi="Lora"/>
          <w:sz w:val="24"/>
          <w:szCs w:val="24"/>
        </w:rPr>
        <w:t>trategic communications planning and crisis management experience</w:t>
      </w:r>
      <w:r w:rsidR="0025676A">
        <w:rPr>
          <w:rFonts w:ascii="Lora" w:hAnsi="Lora"/>
          <w:sz w:val="24"/>
          <w:szCs w:val="24"/>
        </w:rPr>
        <w:t>;</w:t>
      </w:r>
      <w:r w:rsidR="008626C5">
        <w:rPr>
          <w:rFonts w:ascii="Lora" w:hAnsi="Lora"/>
          <w:sz w:val="24"/>
          <w:szCs w:val="24"/>
        </w:rPr>
        <w:t xml:space="preserve"> </w:t>
      </w:r>
    </w:p>
    <w:p w:rsidR="008626C5" w:rsidRDefault="008626C5" w:rsidP="008626C5">
      <w:pPr>
        <w:pStyle w:val="NormalWeb"/>
        <w:numPr>
          <w:ilvl w:val="0"/>
          <w:numId w:val="3"/>
        </w:numPr>
        <w:spacing w:before="2" w:after="2"/>
        <w:rPr>
          <w:rFonts w:ascii="SymbolMT" w:hAnsi="SymbolMT"/>
          <w:sz w:val="24"/>
          <w:szCs w:val="24"/>
        </w:rPr>
      </w:pPr>
      <w:r>
        <w:rPr>
          <w:rFonts w:ascii="Lora" w:hAnsi="Lora"/>
          <w:sz w:val="24"/>
          <w:szCs w:val="24"/>
        </w:rPr>
        <w:t xml:space="preserve">Proven ability to work well </w:t>
      </w:r>
      <w:r w:rsidR="00175C69">
        <w:rPr>
          <w:rFonts w:ascii="Lora" w:hAnsi="Lora"/>
          <w:sz w:val="24"/>
          <w:szCs w:val="24"/>
        </w:rPr>
        <w:t>on</w:t>
      </w:r>
      <w:r>
        <w:rPr>
          <w:rFonts w:ascii="Lora" w:hAnsi="Lora"/>
          <w:sz w:val="24"/>
          <w:szCs w:val="24"/>
        </w:rPr>
        <w:t xml:space="preserve"> a range of programs, using communications as a way to demonstrate the</w:t>
      </w:r>
      <w:r w:rsidR="00175C69">
        <w:rPr>
          <w:rFonts w:ascii="Lora" w:hAnsi="Lora"/>
          <w:sz w:val="24"/>
          <w:szCs w:val="24"/>
        </w:rPr>
        <w:t>ir</w:t>
      </w:r>
      <w:r>
        <w:rPr>
          <w:rFonts w:ascii="Lora" w:hAnsi="Lora"/>
          <w:sz w:val="24"/>
          <w:szCs w:val="24"/>
        </w:rPr>
        <w:t xml:space="preserve"> interdependencies and strategically reinforcing nature of the Fund’s work</w:t>
      </w:r>
      <w:r w:rsidR="0025676A">
        <w:rPr>
          <w:rFonts w:ascii="Lora" w:hAnsi="Lora"/>
          <w:sz w:val="24"/>
          <w:szCs w:val="24"/>
        </w:rPr>
        <w:t>;</w:t>
      </w:r>
      <w:r>
        <w:rPr>
          <w:rFonts w:ascii="Lora" w:hAnsi="Lora"/>
          <w:sz w:val="24"/>
          <w:szCs w:val="24"/>
        </w:rPr>
        <w:t xml:space="preserve"> </w:t>
      </w:r>
    </w:p>
    <w:p w:rsidR="008626C5" w:rsidRDefault="008626C5" w:rsidP="008626C5">
      <w:pPr>
        <w:pStyle w:val="NormalWeb"/>
        <w:numPr>
          <w:ilvl w:val="0"/>
          <w:numId w:val="3"/>
        </w:numPr>
        <w:spacing w:before="2" w:after="2"/>
        <w:rPr>
          <w:rFonts w:ascii="SymbolMT" w:hAnsi="SymbolMT"/>
          <w:sz w:val="24"/>
          <w:szCs w:val="24"/>
        </w:rPr>
      </w:pPr>
      <w:r>
        <w:rPr>
          <w:rFonts w:ascii="Lora" w:hAnsi="Lora"/>
          <w:sz w:val="24"/>
          <w:szCs w:val="24"/>
        </w:rPr>
        <w:t>Experience in executing successful and strategic social media campaigns with proven results</w:t>
      </w:r>
      <w:r w:rsidR="0025676A">
        <w:rPr>
          <w:rFonts w:ascii="Lora" w:hAnsi="Lora"/>
          <w:sz w:val="24"/>
          <w:szCs w:val="24"/>
        </w:rPr>
        <w:t>;</w:t>
      </w:r>
      <w:r>
        <w:rPr>
          <w:rFonts w:ascii="Lora" w:hAnsi="Lora"/>
          <w:sz w:val="24"/>
          <w:szCs w:val="24"/>
        </w:rPr>
        <w:t xml:space="preserve"> </w:t>
      </w:r>
    </w:p>
    <w:p w:rsidR="008626C5" w:rsidRDefault="008626C5" w:rsidP="008626C5">
      <w:pPr>
        <w:pStyle w:val="NormalWeb"/>
        <w:numPr>
          <w:ilvl w:val="0"/>
          <w:numId w:val="3"/>
        </w:numPr>
        <w:spacing w:before="2" w:after="2"/>
        <w:rPr>
          <w:rFonts w:ascii="SymbolMT" w:hAnsi="SymbolMT"/>
          <w:sz w:val="24"/>
          <w:szCs w:val="24"/>
        </w:rPr>
      </w:pPr>
      <w:r>
        <w:rPr>
          <w:rFonts w:ascii="Lora" w:hAnsi="Lora"/>
          <w:sz w:val="24"/>
          <w:szCs w:val="24"/>
        </w:rPr>
        <w:t>Successful record of publications and/or high-visibility media placements, promoting critical thought leadership and essential issue framing</w:t>
      </w:r>
      <w:r w:rsidR="0025676A">
        <w:rPr>
          <w:rFonts w:ascii="Lora" w:hAnsi="Lora"/>
          <w:sz w:val="24"/>
          <w:szCs w:val="24"/>
        </w:rPr>
        <w:t>;</w:t>
      </w:r>
      <w:r>
        <w:rPr>
          <w:rFonts w:ascii="Lora" w:hAnsi="Lora"/>
          <w:sz w:val="24"/>
          <w:szCs w:val="24"/>
        </w:rPr>
        <w:t xml:space="preserve"> </w:t>
      </w:r>
    </w:p>
    <w:p w:rsidR="008626C5" w:rsidRDefault="008626C5" w:rsidP="008626C5">
      <w:pPr>
        <w:pStyle w:val="NormalWeb"/>
        <w:numPr>
          <w:ilvl w:val="0"/>
          <w:numId w:val="3"/>
        </w:numPr>
        <w:spacing w:before="2" w:after="2"/>
        <w:rPr>
          <w:rFonts w:ascii="SymbolMT" w:hAnsi="SymbolMT"/>
          <w:sz w:val="24"/>
          <w:szCs w:val="24"/>
        </w:rPr>
      </w:pPr>
      <w:r>
        <w:rPr>
          <w:rFonts w:ascii="Lora" w:hAnsi="Lora"/>
          <w:sz w:val="24"/>
          <w:szCs w:val="24"/>
        </w:rPr>
        <w:t>Exceptional interpersonal and management skills, and the ability to exercise both in a team-oriented, supportive fashion</w:t>
      </w:r>
      <w:r w:rsidR="0025676A">
        <w:rPr>
          <w:rFonts w:ascii="Lora" w:hAnsi="Lora"/>
          <w:sz w:val="24"/>
          <w:szCs w:val="24"/>
        </w:rPr>
        <w:t>;</w:t>
      </w:r>
      <w:r>
        <w:rPr>
          <w:rFonts w:ascii="Lora" w:hAnsi="Lora"/>
          <w:sz w:val="24"/>
          <w:szCs w:val="24"/>
        </w:rPr>
        <w:t xml:space="preserve"> </w:t>
      </w:r>
    </w:p>
    <w:p w:rsidR="008626C5" w:rsidRDefault="008626C5" w:rsidP="008626C5">
      <w:pPr>
        <w:pStyle w:val="NormalWeb"/>
        <w:numPr>
          <w:ilvl w:val="0"/>
          <w:numId w:val="3"/>
        </w:numPr>
        <w:spacing w:before="2" w:after="2"/>
        <w:rPr>
          <w:rFonts w:ascii="SymbolMT" w:hAnsi="SymbolMT"/>
          <w:sz w:val="24"/>
          <w:szCs w:val="24"/>
        </w:rPr>
      </w:pPr>
      <w:r>
        <w:rPr>
          <w:rFonts w:ascii="Lora" w:hAnsi="Lora"/>
          <w:sz w:val="24"/>
          <w:szCs w:val="24"/>
        </w:rPr>
        <w:t>Demonstrated ability to manage resources and leverage them creatively</w:t>
      </w:r>
      <w:r w:rsidR="0025676A">
        <w:rPr>
          <w:rFonts w:ascii="Lora" w:hAnsi="Lora"/>
          <w:sz w:val="24"/>
          <w:szCs w:val="24"/>
        </w:rPr>
        <w:t>;</w:t>
      </w:r>
      <w:r>
        <w:rPr>
          <w:rFonts w:ascii="Lora" w:hAnsi="Lora"/>
          <w:sz w:val="24"/>
          <w:szCs w:val="24"/>
        </w:rPr>
        <w:t xml:space="preserve"> </w:t>
      </w:r>
    </w:p>
    <w:p w:rsidR="008626C5" w:rsidRDefault="008626C5" w:rsidP="008626C5">
      <w:pPr>
        <w:pStyle w:val="NormalWeb"/>
        <w:numPr>
          <w:ilvl w:val="0"/>
          <w:numId w:val="3"/>
        </w:numPr>
        <w:spacing w:before="2" w:after="2"/>
        <w:rPr>
          <w:rFonts w:ascii="SymbolMT" w:hAnsi="SymbolMT"/>
          <w:sz w:val="24"/>
          <w:szCs w:val="24"/>
        </w:rPr>
      </w:pPr>
      <w:r>
        <w:rPr>
          <w:rFonts w:ascii="Lora" w:hAnsi="Lora"/>
          <w:sz w:val="24"/>
          <w:szCs w:val="24"/>
        </w:rPr>
        <w:t>An orientation to collegiality and a sense of humor</w:t>
      </w:r>
      <w:r w:rsidR="0025676A">
        <w:rPr>
          <w:rFonts w:ascii="Lora" w:hAnsi="Lora"/>
          <w:sz w:val="24"/>
          <w:szCs w:val="24"/>
        </w:rPr>
        <w:t>.</w:t>
      </w:r>
      <w:r>
        <w:rPr>
          <w:rFonts w:ascii="Lora" w:hAnsi="Lora"/>
          <w:sz w:val="24"/>
          <w:szCs w:val="24"/>
        </w:rPr>
        <w:t xml:space="preserve"> </w:t>
      </w:r>
    </w:p>
    <w:p w:rsidR="008626C5" w:rsidRDefault="008626C5" w:rsidP="008626C5">
      <w:pPr>
        <w:pStyle w:val="NormalWeb"/>
        <w:spacing w:before="2" w:after="2"/>
        <w:rPr>
          <w:rFonts w:ascii="Helvetica Neue" w:hAnsi="Helvetica Neue"/>
          <w:sz w:val="18"/>
          <w:szCs w:val="18"/>
        </w:rPr>
      </w:pPr>
    </w:p>
    <w:p w:rsidR="008626C5" w:rsidRDefault="008626C5" w:rsidP="008626C5">
      <w:pPr>
        <w:pStyle w:val="NormalWeb"/>
        <w:spacing w:before="2" w:after="2"/>
        <w:rPr>
          <w:rFonts w:ascii="Lora" w:hAnsi="Lora"/>
          <w:sz w:val="24"/>
          <w:szCs w:val="24"/>
        </w:rPr>
      </w:pPr>
      <w:r>
        <w:rPr>
          <w:rFonts w:ascii="Lora" w:hAnsi="Lora"/>
          <w:sz w:val="24"/>
          <w:szCs w:val="24"/>
        </w:rPr>
        <w:t>The selected c</w:t>
      </w:r>
      <w:r w:rsidR="006839DC">
        <w:rPr>
          <w:rFonts w:ascii="Lora" w:hAnsi="Lora"/>
          <w:sz w:val="24"/>
          <w:szCs w:val="24"/>
        </w:rPr>
        <w:t>andidate will have</w:t>
      </w:r>
      <w:r w:rsidR="00FA74B6">
        <w:rPr>
          <w:rFonts w:ascii="Lora" w:hAnsi="Lora"/>
          <w:sz w:val="24"/>
          <w:szCs w:val="24"/>
        </w:rPr>
        <w:t xml:space="preserve"> </w:t>
      </w:r>
      <w:r w:rsidR="006839DC">
        <w:rPr>
          <w:rFonts w:ascii="Lora" w:hAnsi="Lora"/>
          <w:sz w:val="24"/>
          <w:szCs w:val="24"/>
        </w:rPr>
        <w:t xml:space="preserve">a </w:t>
      </w:r>
      <w:r w:rsidR="00FA74B6">
        <w:rPr>
          <w:rFonts w:ascii="Lora" w:hAnsi="Lora"/>
          <w:sz w:val="24"/>
          <w:szCs w:val="24"/>
        </w:rPr>
        <w:t>bachelor’s degree</w:t>
      </w:r>
      <w:r>
        <w:rPr>
          <w:rFonts w:ascii="Lora" w:hAnsi="Lora"/>
          <w:sz w:val="24"/>
          <w:szCs w:val="24"/>
        </w:rPr>
        <w:t xml:space="preserve"> and advanced training in related disciplines</w:t>
      </w:r>
      <w:r w:rsidR="0025676A">
        <w:rPr>
          <w:rFonts w:ascii="Lora" w:hAnsi="Lora"/>
          <w:sz w:val="24"/>
          <w:szCs w:val="24"/>
        </w:rPr>
        <w:t>.</w:t>
      </w:r>
      <w:r>
        <w:rPr>
          <w:rFonts w:ascii="Lora" w:hAnsi="Lora"/>
          <w:sz w:val="24"/>
          <w:szCs w:val="24"/>
        </w:rPr>
        <w:t xml:space="preserve"> </w:t>
      </w:r>
    </w:p>
    <w:p w:rsidR="007E7D0E" w:rsidRDefault="007E7D0E" w:rsidP="008626C5">
      <w:pPr>
        <w:pStyle w:val="NormalWeb"/>
        <w:spacing w:before="2" w:after="2"/>
      </w:pPr>
    </w:p>
    <w:p w:rsidR="008626C5" w:rsidRPr="006839DC" w:rsidRDefault="008626C5" w:rsidP="008626C5">
      <w:pPr>
        <w:pStyle w:val="NormalWeb"/>
        <w:spacing w:before="2" w:after="2"/>
        <w:rPr>
          <w:rFonts w:ascii="Arial" w:hAnsi="Arial"/>
          <w:b/>
        </w:rPr>
      </w:pPr>
      <w:r w:rsidRPr="006839DC">
        <w:rPr>
          <w:rFonts w:ascii="Arial" w:hAnsi="Arial"/>
          <w:b/>
          <w:sz w:val="28"/>
          <w:szCs w:val="28"/>
        </w:rPr>
        <w:t xml:space="preserve">Timeframe </w:t>
      </w:r>
    </w:p>
    <w:p w:rsidR="008626C5" w:rsidRDefault="008626C5" w:rsidP="008626C5">
      <w:pPr>
        <w:pStyle w:val="NormalWeb"/>
        <w:spacing w:before="2" w:after="2"/>
        <w:rPr>
          <w:rFonts w:ascii="Lora" w:hAnsi="Lora"/>
          <w:sz w:val="24"/>
          <w:szCs w:val="24"/>
        </w:rPr>
      </w:pPr>
      <w:r>
        <w:rPr>
          <w:rFonts w:ascii="Lora" w:hAnsi="Lora"/>
          <w:sz w:val="24"/>
          <w:szCs w:val="24"/>
        </w:rPr>
        <w:t xml:space="preserve">We seek to have someone in place </w:t>
      </w:r>
      <w:r w:rsidR="006839DC">
        <w:rPr>
          <w:rFonts w:ascii="Lora" w:hAnsi="Lora"/>
          <w:sz w:val="24"/>
          <w:szCs w:val="24"/>
        </w:rPr>
        <w:t>by the end of 2019</w:t>
      </w:r>
      <w:r>
        <w:rPr>
          <w:rFonts w:ascii="Lora" w:hAnsi="Lora"/>
          <w:sz w:val="24"/>
          <w:szCs w:val="24"/>
        </w:rPr>
        <w:t xml:space="preserve">. </w:t>
      </w:r>
    </w:p>
    <w:p w:rsidR="007E7D0E" w:rsidRDefault="007E7D0E" w:rsidP="008626C5">
      <w:pPr>
        <w:pStyle w:val="NormalWeb"/>
        <w:spacing w:before="2" w:after="2"/>
      </w:pPr>
    </w:p>
    <w:p w:rsidR="008626C5" w:rsidRPr="006839DC" w:rsidRDefault="008626C5" w:rsidP="008626C5">
      <w:pPr>
        <w:pStyle w:val="NormalWeb"/>
        <w:spacing w:before="2" w:after="2"/>
        <w:rPr>
          <w:rFonts w:ascii="Arial" w:hAnsi="Arial"/>
          <w:b/>
        </w:rPr>
      </w:pPr>
      <w:r w:rsidRPr="006839DC">
        <w:rPr>
          <w:rFonts w:ascii="Arial" w:hAnsi="Arial"/>
          <w:b/>
          <w:sz w:val="28"/>
          <w:szCs w:val="28"/>
        </w:rPr>
        <w:t xml:space="preserve">Compensation </w:t>
      </w:r>
    </w:p>
    <w:p w:rsidR="008626C5" w:rsidRDefault="008626C5" w:rsidP="008626C5">
      <w:pPr>
        <w:pStyle w:val="NormalWeb"/>
        <w:spacing w:before="2" w:after="2"/>
        <w:rPr>
          <w:rFonts w:ascii="Lora" w:hAnsi="Lora"/>
          <w:sz w:val="24"/>
          <w:szCs w:val="24"/>
        </w:rPr>
      </w:pPr>
      <w:r>
        <w:rPr>
          <w:rFonts w:ascii="Lora" w:hAnsi="Lora"/>
          <w:sz w:val="24"/>
          <w:szCs w:val="24"/>
        </w:rPr>
        <w:t>This position offers a competitive salary range with excellent be</w:t>
      </w:r>
      <w:r w:rsidR="00FA74B6">
        <w:rPr>
          <w:rFonts w:ascii="Lora" w:hAnsi="Lora"/>
          <w:sz w:val="24"/>
          <w:szCs w:val="24"/>
        </w:rPr>
        <w:t xml:space="preserve">nefits. We actively welcome </w:t>
      </w:r>
      <w:r>
        <w:rPr>
          <w:rFonts w:ascii="Lora" w:hAnsi="Lora"/>
          <w:sz w:val="24"/>
          <w:szCs w:val="24"/>
        </w:rPr>
        <w:t>candidates from</w:t>
      </w:r>
      <w:r w:rsidR="00FA74B6">
        <w:rPr>
          <w:rFonts w:ascii="Lora" w:hAnsi="Lora"/>
          <w:sz w:val="24"/>
          <w:szCs w:val="24"/>
        </w:rPr>
        <w:t xml:space="preserve"> a wide range of backgrounds</w:t>
      </w:r>
      <w:r w:rsidR="006839DC">
        <w:rPr>
          <w:rFonts w:ascii="Lora" w:hAnsi="Lora"/>
          <w:sz w:val="24"/>
          <w:szCs w:val="24"/>
        </w:rPr>
        <w:t>.</w:t>
      </w:r>
    </w:p>
    <w:p w:rsidR="007E7D0E" w:rsidRDefault="007E7D0E" w:rsidP="008626C5">
      <w:pPr>
        <w:pStyle w:val="NormalWeb"/>
        <w:spacing w:before="2" w:after="2"/>
      </w:pPr>
    </w:p>
    <w:p w:rsidR="008626C5" w:rsidRPr="006839DC" w:rsidRDefault="008626C5" w:rsidP="008626C5">
      <w:pPr>
        <w:pStyle w:val="NormalWeb"/>
        <w:spacing w:before="2" w:after="2"/>
        <w:rPr>
          <w:rFonts w:ascii="Arial" w:hAnsi="Arial"/>
          <w:b/>
        </w:rPr>
      </w:pPr>
      <w:r w:rsidRPr="006839DC">
        <w:rPr>
          <w:rFonts w:ascii="Arial" w:hAnsi="Arial"/>
          <w:b/>
          <w:sz w:val="28"/>
          <w:szCs w:val="28"/>
        </w:rPr>
        <w:t xml:space="preserve">To Apply </w:t>
      </w:r>
    </w:p>
    <w:p w:rsidR="008626C5" w:rsidRDefault="008626C5" w:rsidP="00096C16">
      <w:pPr>
        <w:pStyle w:val="NormalWeb"/>
        <w:spacing w:before="2" w:after="2"/>
      </w:pPr>
      <w:r>
        <w:rPr>
          <w:rFonts w:ascii="Lora" w:hAnsi="Lora"/>
          <w:sz w:val="24"/>
          <w:szCs w:val="24"/>
        </w:rPr>
        <w:t xml:space="preserve">All applications are held in strict confidence. Please submit </w:t>
      </w:r>
      <w:r w:rsidR="006839DC">
        <w:rPr>
          <w:rFonts w:ascii="Lora" w:hAnsi="Lora"/>
          <w:sz w:val="24"/>
          <w:szCs w:val="24"/>
        </w:rPr>
        <w:t xml:space="preserve">resume and writing samples to </w:t>
      </w:r>
      <w:r w:rsidR="0049600E">
        <w:rPr>
          <w:rFonts w:ascii="Lora" w:hAnsi="Lora"/>
          <w:sz w:val="24"/>
          <w:szCs w:val="24"/>
        </w:rPr>
        <w:t>WallaceGlobalFundjobs@gmail.com.</w:t>
      </w:r>
    </w:p>
    <w:p w:rsidR="00945C1D" w:rsidRDefault="00945C1D"/>
    <w:sectPr w:rsidR="00945C1D" w:rsidSect="00945C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ra">
    <w:altName w:val="Cambria"/>
    <w:panose1 w:val="00000000000000000000"/>
    <w:charset w:val="4D"/>
    <w:family w:val="roman"/>
    <w:notTrueType/>
    <w:pitch w:val="default"/>
    <w:sig w:usb0="00000003" w:usb1="00000000" w:usb2="00000000" w:usb3="00000000" w:csb0="00000001" w:csb1="00000000"/>
  </w:font>
  <w:font w:name="SymbolMT">
    <w:altName w:val="Symbol"/>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8E5"/>
    <w:multiLevelType w:val="multilevel"/>
    <w:tmpl w:val="954E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C128D"/>
    <w:multiLevelType w:val="multilevel"/>
    <w:tmpl w:val="BC72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D7F23"/>
    <w:multiLevelType w:val="multilevel"/>
    <w:tmpl w:val="7A52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C5"/>
    <w:rsid w:val="00096C16"/>
    <w:rsid w:val="000B6390"/>
    <w:rsid w:val="000E3369"/>
    <w:rsid w:val="00115FA9"/>
    <w:rsid w:val="0016476F"/>
    <w:rsid w:val="00175C69"/>
    <w:rsid w:val="001C010B"/>
    <w:rsid w:val="001E50E8"/>
    <w:rsid w:val="0025676A"/>
    <w:rsid w:val="002C564A"/>
    <w:rsid w:val="0030466C"/>
    <w:rsid w:val="0049600E"/>
    <w:rsid w:val="004F4BC1"/>
    <w:rsid w:val="0051424C"/>
    <w:rsid w:val="00667988"/>
    <w:rsid w:val="006765F4"/>
    <w:rsid w:val="006839DC"/>
    <w:rsid w:val="00715F0A"/>
    <w:rsid w:val="00776371"/>
    <w:rsid w:val="007E7D0E"/>
    <w:rsid w:val="00837A5B"/>
    <w:rsid w:val="008626C5"/>
    <w:rsid w:val="008D2422"/>
    <w:rsid w:val="00945C1D"/>
    <w:rsid w:val="00A81681"/>
    <w:rsid w:val="00B01DE4"/>
    <w:rsid w:val="00B12D06"/>
    <w:rsid w:val="00B714F3"/>
    <w:rsid w:val="00B818E8"/>
    <w:rsid w:val="00C36B4E"/>
    <w:rsid w:val="00C421F2"/>
    <w:rsid w:val="00C83587"/>
    <w:rsid w:val="00DA7947"/>
    <w:rsid w:val="00DB7C8A"/>
    <w:rsid w:val="00DB7DB5"/>
    <w:rsid w:val="00E50952"/>
    <w:rsid w:val="00E6175F"/>
    <w:rsid w:val="00E95D13"/>
    <w:rsid w:val="00FA74B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A7DA0-4076-EA4D-AD10-C458FF8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26C5"/>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B01DE4"/>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DE4"/>
    <w:rPr>
      <w:rFonts w:ascii="Lucida Grande" w:hAnsi="Lucida Grande"/>
      <w:sz w:val="18"/>
      <w:szCs w:val="18"/>
    </w:rPr>
  </w:style>
  <w:style w:type="character" w:styleId="CommentReference">
    <w:name w:val="annotation reference"/>
    <w:basedOn w:val="DefaultParagraphFont"/>
    <w:uiPriority w:val="99"/>
    <w:semiHidden/>
    <w:unhideWhenUsed/>
    <w:rsid w:val="008D2422"/>
    <w:rPr>
      <w:sz w:val="18"/>
      <w:szCs w:val="18"/>
    </w:rPr>
  </w:style>
  <w:style w:type="paragraph" w:styleId="CommentText">
    <w:name w:val="annotation text"/>
    <w:basedOn w:val="Normal"/>
    <w:link w:val="CommentTextChar"/>
    <w:uiPriority w:val="99"/>
    <w:semiHidden/>
    <w:unhideWhenUsed/>
    <w:rsid w:val="008D2422"/>
  </w:style>
  <w:style w:type="character" w:customStyle="1" w:styleId="CommentTextChar">
    <w:name w:val="Comment Text Char"/>
    <w:basedOn w:val="DefaultParagraphFont"/>
    <w:link w:val="CommentText"/>
    <w:uiPriority w:val="99"/>
    <w:semiHidden/>
    <w:rsid w:val="008D2422"/>
  </w:style>
  <w:style w:type="paragraph" w:styleId="CommentSubject">
    <w:name w:val="annotation subject"/>
    <w:basedOn w:val="CommentText"/>
    <w:next w:val="CommentText"/>
    <w:link w:val="CommentSubjectChar"/>
    <w:uiPriority w:val="99"/>
    <w:semiHidden/>
    <w:unhideWhenUsed/>
    <w:rsid w:val="008D2422"/>
    <w:rPr>
      <w:b/>
      <w:bCs/>
      <w:sz w:val="20"/>
      <w:szCs w:val="20"/>
    </w:rPr>
  </w:style>
  <w:style w:type="character" w:customStyle="1" w:styleId="CommentSubjectChar">
    <w:name w:val="Comment Subject Char"/>
    <w:basedOn w:val="CommentTextChar"/>
    <w:link w:val="CommentSubject"/>
    <w:uiPriority w:val="99"/>
    <w:semiHidden/>
    <w:rsid w:val="008D2422"/>
    <w:rPr>
      <w:b/>
      <w:bCs/>
      <w:sz w:val="20"/>
      <w:szCs w:val="20"/>
    </w:rPr>
  </w:style>
  <w:style w:type="paragraph" w:styleId="Revision">
    <w:name w:val="Revision"/>
    <w:hidden/>
    <w:uiPriority w:val="99"/>
    <w:semiHidden/>
    <w:rsid w:val="00E50952"/>
  </w:style>
  <w:style w:type="character" w:styleId="Hyperlink">
    <w:name w:val="Hyperlink"/>
    <w:basedOn w:val="DefaultParagraphFont"/>
    <w:uiPriority w:val="99"/>
    <w:unhideWhenUsed/>
    <w:rsid w:val="0049600E"/>
    <w:rPr>
      <w:color w:val="0000FF" w:themeColor="hyperlink"/>
      <w:u w:val="single"/>
    </w:rPr>
  </w:style>
  <w:style w:type="character" w:styleId="UnresolvedMention">
    <w:name w:val="Unresolved Mention"/>
    <w:basedOn w:val="DefaultParagraphFont"/>
    <w:uiPriority w:val="99"/>
    <w:semiHidden/>
    <w:unhideWhenUsed/>
    <w:rsid w:val="00496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11842">
      <w:bodyDiv w:val="1"/>
      <w:marLeft w:val="0"/>
      <w:marRight w:val="0"/>
      <w:marTop w:val="0"/>
      <w:marBottom w:val="0"/>
      <w:divBdr>
        <w:top w:val="none" w:sz="0" w:space="0" w:color="auto"/>
        <w:left w:val="none" w:sz="0" w:space="0" w:color="auto"/>
        <w:bottom w:val="none" w:sz="0" w:space="0" w:color="auto"/>
        <w:right w:val="none" w:sz="0" w:space="0" w:color="auto"/>
      </w:divBdr>
      <w:divsChild>
        <w:div w:id="1618830112">
          <w:marLeft w:val="0"/>
          <w:marRight w:val="0"/>
          <w:marTop w:val="0"/>
          <w:marBottom w:val="0"/>
          <w:divBdr>
            <w:top w:val="none" w:sz="0" w:space="0" w:color="auto"/>
            <w:left w:val="none" w:sz="0" w:space="0" w:color="auto"/>
            <w:bottom w:val="none" w:sz="0" w:space="0" w:color="auto"/>
            <w:right w:val="none" w:sz="0" w:space="0" w:color="auto"/>
          </w:divBdr>
          <w:divsChild>
            <w:div w:id="812987071">
              <w:marLeft w:val="0"/>
              <w:marRight w:val="0"/>
              <w:marTop w:val="0"/>
              <w:marBottom w:val="0"/>
              <w:divBdr>
                <w:top w:val="none" w:sz="0" w:space="0" w:color="auto"/>
                <w:left w:val="none" w:sz="0" w:space="0" w:color="auto"/>
                <w:bottom w:val="none" w:sz="0" w:space="0" w:color="auto"/>
                <w:right w:val="none" w:sz="0" w:space="0" w:color="auto"/>
              </w:divBdr>
              <w:divsChild>
                <w:div w:id="185144733">
                  <w:marLeft w:val="0"/>
                  <w:marRight w:val="0"/>
                  <w:marTop w:val="0"/>
                  <w:marBottom w:val="0"/>
                  <w:divBdr>
                    <w:top w:val="none" w:sz="0" w:space="0" w:color="auto"/>
                    <w:left w:val="none" w:sz="0" w:space="0" w:color="auto"/>
                    <w:bottom w:val="none" w:sz="0" w:space="0" w:color="auto"/>
                    <w:right w:val="none" w:sz="0" w:space="0" w:color="auto"/>
                  </w:divBdr>
                </w:div>
              </w:divsChild>
            </w:div>
            <w:div w:id="289751664">
              <w:marLeft w:val="0"/>
              <w:marRight w:val="0"/>
              <w:marTop w:val="0"/>
              <w:marBottom w:val="0"/>
              <w:divBdr>
                <w:top w:val="none" w:sz="0" w:space="0" w:color="auto"/>
                <w:left w:val="none" w:sz="0" w:space="0" w:color="auto"/>
                <w:bottom w:val="none" w:sz="0" w:space="0" w:color="auto"/>
                <w:right w:val="none" w:sz="0" w:space="0" w:color="auto"/>
              </w:divBdr>
              <w:divsChild>
                <w:div w:id="13511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6883">
          <w:marLeft w:val="0"/>
          <w:marRight w:val="0"/>
          <w:marTop w:val="0"/>
          <w:marBottom w:val="0"/>
          <w:divBdr>
            <w:top w:val="none" w:sz="0" w:space="0" w:color="auto"/>
            <w:left w:val="none" w:sz="0" w:space="0" w:color="auto"/>
            <w:bottom w:val="none" w:sz="0" w:space="0" w:color="auto"/>
            <w:right w:val="none" w:sz="0" w:space="0" w:color="auto"/>
          </w:divBdr>
          <w:divsChild>
            <w:div w:id="829561042">
              <w:marLeft w:val="0"/>
              <w:marRight w:val="0"/>
              <w:marTop w:val="0"/>
              <w:marBottom w:val="0"/>
              <w:divBdr>
                <w:top w:val="none" w:sz="0" w:space="0" w:color="auto"/>
                <w:left w:val="none" w:sz="0" w:space="0" w:color="auto"/>
                <w:bottom w:val="none" w:sz="0" w:space="0" w:color="auto"/>
                <w:right w:val="none" w:sz="0" w:space="0" w:color="auto"/>
              </w:divBdr>
              <w:divsChild>
                <w:div w:id="2055958013">
                  <w:marLeft w:val="0"/>
                  <w:marRight w:val="0"/>
                  <w:marTop w:val="0"/>
                  <w:marBottom w:val="0"/>
                  <w:divBdr>
                    <w:top w:val="none" w:sz="0" w:space="0" w:color="auto"/>
                    <w:left w:val="none" w:sz="0" w:space="0" w:color="auto"/>
                    <w:bottom w:val="none" w:sz="0" w:space="0" w:color="auto"/>
                    <w:right w:val="none" w:sz="0" w:space="0" w:color="auto"/>
                  </w:divBdr>
                </w:div>
              </w:divsChild>
            </w:div>
            <w:div w:id="1954243268">
              <w:marLeft w:val="0"/>
              <w:marRight w:val="0"/>
              <w:marTop w:val="0"/>
              <w:marBottom w:val="0"/>
              <w:divBdr>
                <w:top w:val="none" w:sz="0" w:space="0" w:color="auto"/>
                <w:left w:val="none" w:sz="0" w:space="0" w:color="auto"/>
                <w:bottom w:val="none" w:sz="0" w:space="0" w:color="auto"/>
                <w:right w:val="none" w:sz="0" w:space="0" w:color="auto"/>
              </w:divBdr>
              <w:divsChild>
                <w:div w:id="1812403478">
                  <w:marLeft w:val="0"/>
                  <w:marRight w:val="0"/>
                  <w:marTop w:val="0"/>
                  <w:marBottom w:val="0"/>
                  <w:divBdr>
                    <w:top w:val="none" w:sz="0" w:space="0" w:color="auto"/>
                    <w:left w:val="none" w:sz="0" w:space="0" w:color="auto"/>
                    <w:bottom w:val="none" w:sz="0" w:space="0" w:color="auto"/>
                    <w:right w:val="none" w:sz="0" w:space="0" w:color="auto"/>
                  </w:divBdr>
                </w:div>
              </w:divsChild>
            </w:div>
            <w:div w:id="1954051493">
              <w:marLeft w:val="0"/>
              <w:marRight w:val="0"/>
              <w:marTop w:val="0"/>
              <w:marBottom w:val="0"/>
              <w:divBdr>
                <w:top w:val="none" w:sz="0" w:space="0" w:color="auto"/>
                <w:left w:val="none" w:sz="0" w:space="0" w:color="auto"/>
                <w:bottom w:val="none" w:sz="0" w:space="0" w:color="auto"/>
                <w:right w:val="none" w:sz="0" w:space="0" w:color="auto"/>
              </w:divBdr>
              <w:divsChild>
                <w:div w:id="8298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9847">
          <w:marLeft w:val="0"/>
          <w:marRight w:val="0"/>
          <w:marTop w:val="0"/>
          <w:marBottom w:val="0"/>
          <w:divBdr>
            <w:top w:val="none" w:sz="0" w:space="0" w:color="auto"/>
            <w:left w:val="none" w:sz="0" w:space="0" w:color="auto"/>
            <w:bottom w:val="none" w:sz="0" w:space="0" w:color="auto"/>
            <w:right w:val="none" w:sz="0" w:space="0" w:color="auto"/>
          </w:divBdr>
          <w:divsChild>
            <w:div w:id="937759506">
              <w:marLeft w:val="0"/>
              <w:marRight w:val="0"/>
              <w:marTop w:val="0"/>
              <w:marBottom w:val="0"/>
              <w:divBdr>
                <w:top w:val="none" w:sz="0" w:space="0" w:color="auto"/>
                <w:left w:val="none" w:sz="0" w:space="0" w:color="auto"/>
                <w:bottom w:val="none" w:sz="0" w:space="0" w:color="auto"/>
                <w:right w:val="none" w:sz="0" w:space="0" w:color="auto"/>
              </w:divBdr>
              <w:divsChild>
                <w:div w:id="91243666">
                  <w:marLeft w:val="0"/>
                  <w:marRight w:val="0"/>
                  <w:marTop w:val="0"/>
                  <w:marBottom w:val="0"/>
                  <w:divBdr>
                    <w:top w:val="none" w:sz="0" w:space="0" w:color="auto"/>
                    <w:left w:val="none" w:sz="0" w:space="0" w:color="auto"/>
                    <w:bottom w:val="none" w:sz="0" w:space="0" w:color="auto"/>
                    <w:right w:val="none" w:sz="0" w:space="0" w:color="auto"/>
                  </w:divBdr>
                </w:div>
              </w:divsChild>
            </w:div>
            <w:div w:id="1963338924">
              <w:marLeft w:val="0"/>
              <w:marRight w:val="0"/>
              <w:marTop w:val="0"/>
              <w:marBottom w:val="0"/>
              <w:divBdr>
                <w:top w:val="none" w:sz="0" w:space="0" w:color="auto"/>
                <w:left w:val="none" w:sz="0" w:space="0" w:color="auto"/>
                <w:bottom w:val="none" w:sz="0" w:space="0" w:color="auto"/>
                <w:right w:val="none" w:sz="0" w:space="0" w:color="auto"/>
              </w:divBdr>
              <w:divsChild>
                <w:div w:id="1275869361">
                  <w:marLeft w:val="0"/>
                  <w:marRight w:val="0"/>
                  <w:marTop w:val="0"/>
                  <w:marBottom w:val="0"/>
                  <w:divBdr>
                    <w:top w:val="none" w:sz="0" w:space="0" w:color="auto"/>
                    <w:left w:val="none" w:sz="0" w:space="0" w:color="auto"/>
                    <w:bottom w:val="none" w:sz="0" w:space="0" w:color="auto"/>
                    <w:right w:val="none" w:sz="0" w:space="0" w:color="auto"/>
                  </w:divBdr>
                </w:div>
              </w:divsChild>
            </w:div>
            <w:div w:id="1994216847">
              <w:marLeft w:val="0"/>
              <w:marRight w:val="0"/>
              <w:marTop w:val="0"/>
              <w:marBottom w:val="0"/>
              <w:divBdr>
                <w:top w:val="none" w:sz="0" w:space="0" w:color="auto"/>
                <w:left w:val="none" w:sz="0" w:space="0" w:color="auto"/>
                <w:bottom w:val="none" w:sz="0" w:space="0" w:color="auto"/>
                <w:right w:val="none" w:sz="0" w:space="0" w:color="auto"/>
              </w:divBdr>
              <w:divsChild>
                <w:div w:id="16375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6160">
          <w:marLeft w:val="0"/>
          <w:marRight w:val="0"/>
          <w:marTop w:val="0"/>
          <w:marBottom w:val="0"/>
          <w:divBdr>
            <w:top w:val="none" w:sz="0" w:space="0" w:color="auto"/>
            <w:left w:val="none" w:sz="0" w:space="0" w:color="auto"/>
            <w:bottom w:val="none" w:sz="0" w:space="0" w:color="auto"/>
            <w:right w:val="none" w:sz="0" w:space="0" w:color="auto"/>
          </w:divBdr>
          <w:divsChild>
            <w:div w:id="1937790682">
              <w:marLeft w:val="0"/>
              <w:marRight w:val="0"/>
              <w:marTop w:val="0"/>
              <w:marBottom w:val="0"/>
              <w:divBdr>
                <w:top w:val="none" w:sz="0" w:space="0" w:color="auto"/>
                <w:left w:val="none" w:sz="0" w:space="0" w:color="auto"/>
                <w:bottom w:val="none" w:sz="0" w:space="0" w:color="auto"/>
                <w:right w:val="none" w:sz="0" w:space="0" w:color="auto"/>
              </w:divBdr>
              <w:divsChild>
                <w:div w:id="87775665">
                  <w:marLeft w:val="0"/>
                  <w:marRight w:val="0"/>
                  <w:marTop w:val="0"/>
                  <w:marBottom w:val="0"/>
                  <w:divBdr>
                    <w:top w:val="none" w:sz="0" w:space="0" w:color="auto"/>
                    <w:left w:val="none" w:sz="0" w:space="0" w:color="auto"/>
                    <w:bottom w:val="none" w:sz="0" w:space="0" w:color="auto"/>
                    <w:right w:val="none" w:sz="0" w:space="0" w:color="auto"/>
                  </w:divBdr>
                </w:div>
              </w:divsChild>
            </w:div>
            <w:div w:id="839660084">
              <w:marLeft w:val="0"/>
              <w:marRight w:val="0"/>
              <w:marTop w:val="0"/>
              <w:marBottom w:val="0"/>
              <w:divBdr>
                <w:top w:val="none" w:sz="0" w:space="0" w:color="auto"/>
                <w:left w:val="none" w:sz="0" w:space="0" w:color="auto"/>
                <w:bottom w:val="none" w:sz="0" w:space="0" w:color="auto"/>
                <w:right w:val="none" w:sz="0" w:space="0" w:color="auto"/>
              </w:divBdr>
              <w:divsChild>
                <w:div w:id="1043680079">
                  <w:marLeft w:val="0"/>
                  <w:marRight w:val="0"/>
                  <w:marTop w:val="0"/>
                  <w:marBottom w:val="0"/>
                  <w:divBdr>
                    <w:top w:val="none" w:sz="0" w:space="0" w:color="auto"/>
                    <w:left w:val="none" w:sz="0" w:space="0" w:color="auto"/>
                    <w:bottom w:val="none" w:sz="0" w:space="0" w:color="auto"/>
                    <w:right w:val="none" w:sz="0" w:space="0" w:color="auto"/>
                  </w:divBdr>
                </w:div>
              </w:divsChild>
            </w:div>
            <w:div w:id="84345422">
              <w:marLeft w:val="0"/>
              <w:marRight w:val="0"/>
              <w:marTop w:val="0"/>
              <w:marBottom w:val="0"/>
              <w:divBdr>
                <w:top w:val="none" w:sz="0" w:space="0" w:color="auto"/>
                <w:left w:val="none" w:sz="0" w:space="0" w:color="auto"/>
                <w:bottom w:val="none" w:sz="0" w:space="0" w:color="auto"/>
                <w:right w:val="none" w:sz="0" w:space="0" w:color="auto"/>
              </w:divBdr>
              <w:divsChild>
                <w:div w:id="20815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7591">
          <w:marLeft w:val="0"/>
          <w:marRight w:val="0"/>
          <w:marTop w:val="0"/>
          <w:marBottom w:val="0"/>
          <w:divBdr>
            <w:top w:val="none" w:sz="0" w:space="0" w:color="auto"/>
            <w:left w:val="none" w:sz="0" w:space="0" w:color="auto"/>
            <w:bottom w:val="none" w:sz="0" w:space="0" w:color="auto"/>
            <w:right w:val="none" w:sz="0" w:space="0" w:color="auto"/>
          </w:divBdr>
          <w:divsChild>
            <w:div w:id="1326933091">
              <w:marLeft w:val="0"/>
              <w:marRight w:val="0"/>
              <w:marTop w:val="0"/>
              <w:marBottom w:val="0"/>
              <w:divBdr>
                <w:top w:val="none" w:sz="0" w:space="0" w:color="auto"/>
                <w:left w:val="none" w:sz="0" w:space="0" w:color="auto"/>
                <w:bottom w:val="none" w:sz="0" w:space="0" w:color="auto"/>
                <w:right w:val="none" w:sz="0" w:space="0" w:color="auto"/>
              </w:divBdr>
              <w:divsChild>
                <w:div w:id="989210665">
                  <w:marLeft w:val="0"/>
                  <w:marRight w:val="0"/>
                  <w:marTop w:val="0"/>
                  <w:marBottom w:val="0"/>
                  <w:divBdr>
                    <w:top w:val="none" w:sz="0" w:space="0" w:color="auto"/>
                    <w:left w:val="none" w:sz="0" w:space="0" w:color="auto"/>
                    <w:bottom w:val="none" w:sz="0" w:space="0" w:color="auto"/>
                    <w:right w:val="none" w:sz="0" w:space="0" w:color="auto"/>
                  </w:divBdr>
                </w:div>
              </w:divsChild>
            </w:div>
            <w:div w:id="675770212">
              <w:marLeft w:val="0"/>
              <w:marRight w:val="0"/>
              <w:marTop w:val="0"/>
              <w:marBottom w:val="0"/>
              <w:divBdr>
                <w:top w:val="none" w:sz="0" w:space="0" w:color="auto"/>
                <w:left w:val="none" w:sz="0" w:space="0" w:color="auto"/>
                <w:bottom w:val="none" w:sz="0" w:space="0" w:color="auto"/>
                <w:right w:val="none" w:sz="0" w:space="0" w:color="auto"/>
              </w:divBdr>
              <w:divsChild>
                <w:div w:id="15752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6886">
      <w:bodyDiv w:val="1"/>
      <w:marLeft w:val="0"/>
      <w:marRight w:val="0"/>
      <w:marTop w:val="0"/>
      <w:marBottom w:val="0"/>
      <w:divBdr>
        <w:top w:val="none" w:sz="0" w:space="0" w:color="auto"/>
        <w:left w:val="none" w:sz="0" w:space="0" w:color="auto"/>
        <w:bottom w:val="none" w:sz="0" w:space="0" w:color="auto"/>
        <w:right w:val="none" w:sz="0" w:space="0" w:color="auto"/>
      </w:divBdr>
      <w:divsChild>
        <w:div w:id="7037911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Barlow</dc:creator>
  <cp:keywords/>
  <cp:lastModifiedBy>Andrea Levinson</cp:lastModifiedBy>
  <cp:revision>2</cp:revision>
  <dcterms:created xsi:type="dcterms:W3CDTF">2019-09-14T20:48:00Z</dcterms:created>
  <dcterms:modified xsi:type="dcterms:W3CDTF">2019-09-14T20:48:00Z</dcterms:modified>
</cp:coreProperties>
</file>